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51" w:rsidRPr="006E7E4F" w:rsidRDefault="009A1151" w:rsidP="00066672">
      <w:pPr>
        <w:spacing w:after="240"/>
        <w:rPr>
          <w:rFonts w:asciiTheme="majorHAnsi" w:hAnsiTheme="majorHAnsi"/>
          <w:b/>
          <w:sz w:val="40"/>
          <w:szCs w:val="40"/>
        </w:rPr>
      </w:pPr>
      <w:r w:rsidRPr="006E7E4F">
        <w:rPr>
          <w:rFonts w:asciiTheme="majorHAnsi" w:hAnsiTheme="majorHAnsi"/>
          <w:b/>
          <w:sz w:val="40"/>
          <w:szCs w:val="40"/>
        </w:rPr>
        <w:t>Pressemitteilung</w:t>
      </w:r>
    </w:p>
    <w:p w:rsidR="004400B6" w:rsidRPr="007B0388" w:rsidRDefault="00F0486B" w:rsidP="004400B6">
      <w:pPr>
        <w:spacing w:after="120" w:line="240" w:lineRule="auto"/>
        <w:ind w:right="51"/>
        <w:rPr>
          <w:rFonts w:asciiTheme="majorHAnsi" w:hAnsiTheme="majorHAnsi" w:cstheme="minorHAnsi"/>
          <w:b/>
          <w:bCs/>
          <w:iCs/>
          <w:sz w:val="40"/>
          <w:szCs w:val="40"/>
        </w:rPr>
      </w:pPr>
      <w:proofErr w:type="spellStart"/>
      <w:r w:rsidRPr="007B0388">
        <w:rPr>
          <w:rFonts w:asciiTheme="majorHAnsi" w:hAnsiTheme="majorHAnsi" w:cstheme="minorHAnsi"/>
          <w:b/>
          <w:bCs/>
          <w:iCs/>
          <w:sz w:val="40"/>
          <w:szCs w:val="40"/>
        </w:rPr>
        <w:t>Heat</w:t>
      </w:r>
      <w:proofErr w:type="spellEnd"/>
      <w:r w:rsidRPr="007B0388">
        <w:rPr>
          <w:rFonts w:asciiTheme="majorHAnsi" w:hAnsiTheme="majorHAnsi" w:cstheme="minorHAnsi"/>
          <w:b/>
          <w:bCs/>
          <w:iCs/>
          <w:sz w:val="40"/>
          <w:szCs w:val="40"/>
        </w:rPr>
        <w:t xml:space="preserve"> Transfer </w:t>
      </w:r>
      <w:proofErr w:type="spellStart"/>
      <w:r w:rsidRPr="007B0388">
        <w:rPr>
          <w:rFonts w:asciiTheme="majorHAnsi" w:hAnsiTheme="majorHAnsi" w:cstheme="minorHAnsi"/>
          <w:b/>
          <w:bCs/>
          <w:iCs/>
          <w:sz w:val="40"/>
          <w:szCs w:val="40"/>
        </w:rPr>
        <w:t>Technique</w:t>
      </w:r>
      <w:proofErr w:type="spellEnd"/>
      <w:r w:rsidR="0043777E" w:rsidRPr="007B0388">
        <w:rPr>
          <w:rFonts w:asciiTheme="majorHAnsi" w:hAnsiTheme="majorHAnsi" w:cstheme="minorHAnsi"/>
          <w:b/>
          <w:bCs/>
          <w:iCs/>
          <w:sz w:val="40"/>
          <w:szCs w:val="40"/>
        </w:rPr>
        <w:t xml:space="preserve">                    </w:t>
      </w:r>
      <w:r w:rsidR="008542EE" w:rsidRPr="007B0388">
        <w:rPr>
          <w:rFonts w:asciiTheme="majorHAnsi" w:hAnsiTheme="majorHAnsi" w:cstheme="minorHAnsi"/>
          <w:b/>
          <w:bCs/>
          <w:iCs/>
          <w:sz w:val="40"/>
          <w:szCs w:val="40"/>
        </w:rPr>
        <w:t xml:space="preserve"> </w:t>
      </w:r>
    </w:p>
    <w:p w:rsidR="004400B6" w:rsidRPr="007B0388" w:rsidRDefault="00515E86" w:rsidP="004400B6">
      <w:pPr>
        <w:spacing w:after="120" w:line="240" w:lineRule="auto"/>
        <w:ind w:right="51"/>
        <w:rPr>
          <w:rFonts w:asciiTheme="majorHAnsi" w:hAnsiTheme="majorHAnsi" w:cstheme="minorHAnsi"/>
          <w:sz w:val="28"/>
          <w:szCs w:val="28"/>
        </w:rPr>
      </w:pPr>
      <w:r w:rsidRPr="007B0388">
        <w:rPr>
          <w:rFonts w:asciiTheme="majorHAnsi" w:hAnsiTheme="majorHAnsi" w:cstheme="minorHAnsi"/>
          <w:sz w:val="28"/>
          <w:szCs w:val="28"/>
        </w:rPr>
        <w:t xml:space="preserve">New </w:t>
      </w:r>
      <w:proofErr w:type="spellStart"/>
      <w:r w:rsidRPr="007B0388">
        <w:rPr>
          <w:rFonts w:asciiTheme="majorHAnsi" w:hAnsiTheme="majorHAnsi" w:cstheme="minorHAnsi"/>
          <w:sz w:val="28"/>
          <w:szCs w:val="28"/>
        </w:rPr>
        <w:t>edition</w:t>
      </w:r>
      <w:proofErr w:type="spellEnd"/>
      <w:r w:rsidRPr="007B0388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7B0388">
        <w:rPr>
          <w:rFonts w:asciiTheme="majorHAnsi" w:hAnsiTheme="majorHAnsi" w:cstheme="minorHAnsi"/>
          <w:sz w:val="28"/>
          <w:szCs w:val="28"/>
        </w:rPr>
        <w:t>of</w:t>
      </w:r>
      <w:proofErr w:type="spellEnd"/>
      <w:r w:rsidRPr="007B0388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7B0388">
        <w:rPr>
          <w:rFonts w:asciiTheme="majorHAnsi" w:hAnsiTheme="majorHAnsi" w:cstheme="minorHAnsi"/>
          <w:sz w:val="28"/>
          <w:szCs w:val="28"/>
        </w:rPr>
        <w:t>the</w:t>
      </w:r>
      <w:proofErr w:type="spellEnd"/>
      <w:r w:rsidRPr="007B0388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7B0388">
        <w:rPr>
          <w:rFonts w:asciiTheme="majorHAnsi" w:hAnsiTheme="majorHAnsi" w:cstheme="minorHAnsi"/>
          <w:sz w:val="28"/>
          <w:szCs w:val="28"/>
        </w:rPr>
        <w:t>established</w:t>
      </w:r>
      <w:proofErr w:type="spellEnd"/>
      <w:r w:rsidRPr="007B0388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7B0388">
        <w:rPr>
          <w:rFonts w:asciiTheme="majorHAnsi" w:hAnsiTheme="majorHAnsi" w:cstheme="minorHAnsi"/>
          <w:sz w:val="28"/>
          <w:szCs w:val="28"/>
        </w:rPr>
        <w:t>standard</w:t>
      </w:r>
      <w:proofErr w:type="spellEnd"/>
      <w:r w:rsidRPr="007B0388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7B0388">
        <w:rPr>
          <w:rFonts w:asciiTheme="majorHAnsi" w:hAnsiTheme="majorHAnsi" w:cstheme="minorHAnsi"/>
          <w:sz w:val="28"/>
          <w:szCs w:val="28"/>
        </w:rPr>
        <w:t>work</w:t>
      </w:r>
      <w:proofErr w:type="spellEnd"/>
    </w:p>
    <w:p w:rsidR="00515E86" w:rsidRDefault="00515E86" w:rsidP="007B0388">
      <w:pPr>
        <w:spacing w:after="0" w:line="240" w:lineRule="auto"/>
      </w:pPr>
      <w:proofErr w:type="spellStart"/>
      <w:r>
        <w:t>Heat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fluids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industry</w:t>
      </w:r>
      <w:proofErr w:type="spellEnd"/>
      <w:r>
        <w:t>. The</w:t>
      </w:r>
    </w:p>
    <w:p w:rsidR="00515E86" w:rsidRDefault="00515E86" w:rsidP="007B0388">
      <w:pPr>
        <w:spacing w:after="0" w:line="240" w:lineRule="auto"/>
      </w:pPr>
      <w:proofErr w:type="spellStart"/>
      <w:r>
        <w:t>engineers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planners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plant </w:t>
      </w:r>
      <w:proofErr w:type="spellStart"/>
      <w:r>
        <w:t>construction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technology</w:t>
      </w:r>
      <w:proofErr w:type="spellEnd"/>
      <w:r w:rsidR="009E4EAC">
        <w:t xml:space="preserve"> </w:t>
      </w:r>
      <w:proofErr w:type="spellStart"/>
      <w:r w:rsidR="009E4EAC"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r w:rsidR="009E4EAC">
        <w:t xml:space="preserve">also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apply</w:t>
      </w:r>
      <w:proofErr w:type="spellEnd"/>
      <w:r w:rsidR="009E4EAC">
        <w:t xml:space="preserve">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>.</w:t>
      </w:r>
    </w:p>
    <w:p w:rsidR="00515E86" w:rsidRDefault="00515E86" w:rsidP="007B0388">
      <w:pPr>
        <w:spacing w:after="0" w:line="240" w:lineRule="auto"/>
      </w:pPr>
    </w:p>
    <w:p w:rsidR="00B6397B" w:rsidRDefault="00515E86" w:rsidP="007B038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16"/>
        </w:rPr>
      </w:pPr>
      <w:r>
        <w:t xml:space="preserve">The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 w:rsidR="009E4EAC">
        <w:t>by</w:t>
      </w:r>
      <w:proofErr w:type="spellEnd"/>
      <w:r w:rsidR="009E4EAC">
        <w:t xml:space="preserve"> Walter Wagner </w:t>
      </w:r>
      <w:proofErr w:type="spellStart"/>
      <w:r w:rsidR="009E4EAC">
        <w:t>takes</w:t>
      </w:r>
      <w:proofErr w:type="spellEnd"/>
      <w:r>
        <w:t xml:space="preserve"> </w:t>
      </w:r>
      <w:proofErr w:type="spellStart"/>
      <w:r w:rsidR="009E4EAC" w:rsidRPr="00515E86">
        <w:t>the</w:t>
      </w:r>
      <w:proofErr w:type="spellEnd"/>
      <w:r w:rsidR="009E4EAC" w:rsidRPr="00515E86">
        <w:t xml:space="preserve"> </w:t>
      </w:r>
      <w:proofErr w:type="spellStart"/>
      <w:r w:rsidR="009E4EAC" w:rsidRPr="00515E86">
        <w:t>constant</w:t>
      </w:r>
      <w:proofErr w:type="spellEnd"/>
      <w:r w:rsidR="009E4EAC" w:rsidRPr="00515E86">
        <w:t xml:space="preserve"> </w:t>
      </w:r>
      <w:proofErr w:type="spellStart"/>
      <w:r w:rsidR="009E4EAC" w:rsidRPr="00515E86">
        <w:t>tec</w:t>
      </w:r>
      <w:r w:rsidR="009E4EAC" w:rsidRPr="00515E86">
        <w:t>h</w:t>
      </w:r>
      <w:r w:rsidR="009E4EAC" w:rsidRPr="00515E86">
        <w:t>nological</w:t>
      </w:r>
      <w:proofErr w:type="spellEnd"/>
      <w:r w:rsidR="009E4EAC" w:rsidRPr="00515E86">
        <w:t xml:space="preserve"> </w:t>
      </w:r>
      <w:proofErr w:type="spellStart"/>
      <w:r w:rsidR="009E4EAC" w:rsidRPr="00515E86">
        <w:t>development</w:t>
      </w:r>
      <w:proofErr w:type="spellEnd"/>
      <w:r w:rsidR="009E4EAC" w:rsidRPr="00515E86">
        <w:t xml:space="preserve"> </w:t>
      </w:r>
      <w:proofErr w:type="spellStart"/>
      <w:r w:rsidR="009E4EAC" w:rsidRPr="00515E86">
        <w:t>of</w:t>
      </w:r>
      <w:proofErr w:type="spellEnd"/>
      <w:r w:rsidR="009E4EAC" w:rsidRPr="00515E86">
        <w:t xml:space="preserve"> </w:t>
      </w:r>
      <w:proofErr w:type="spellStart"/>
      <w:r w:rsidR="009E4EAC" w:rsidRPr="00515E86">
        <w:t>this</w:t>
      </w:r>
      <w:proofErr w:type="spellEnd"/>
      <w:r w:rsidR="009E4EAC" w:rsidRPr="00515E86">
        <w:t xml:space="preserve"> </w:t>
      </w:r>
      <w:proofErr w:type="spellStart"/>
      <w:r w:rsidR="009E4EAC" w:rsidRPr="00515E86">
        <w:t>special</w:t>
      </w:r>
      <w:proofErr w:type="spellEnd"/>
      <w:r w:rsidR="009E4EAC" w:rsidRPr="00515E86">
        <w:t xml:space="preserve"> </w:t>
      </w:r>
      <w:proofErr w:type="spellStart"/>
      <w:r w:rsidR="009E4EAC" w:rsidRPr="00515E86">
        <w:t>field</w:t>
      </w:r>
      <w:proofErr w:type="spellEnd"/>
      <w:r w:rsidR="009E4EAC" w:rsidRPr="00515E86">
        <w:t xml:space="preserve"> </w:t>
      </w:r>
      <w:proofErr w:type="spellStart"/>
      <w:r w:rsidR="009E4EAC" w:rsidRPr="00515E86">
        <w:t>of</w:t>
      </w:r>
      <w:proofErr w:type="spellEnd"/>
      <w:r w:rsidR="009E4EAC" w:rsidRPr="00515E86">
        <w:t xml:space="preserve"> </w:t>
      </w:r>
      <w:proofErr w:type="spellStart"/>
      <w:r w:rsidR="009E4EAC" w:rsidRPr="00515E86">
        <w:t>process</w:t>
      </w:r>
      <w:proofErr w:type="spellEnd"/>
      <w:r w:rsidR="009E4EAC" w:rsidRPr="00515E86">
        <w:t xml:space="preserve"> </w:t>
      </w:r>
      <w:proofErr w:type="spellStart"/>
      <w:r w:rsidR="009E4EAC" w:rsidRPr="00515E86">
        <w:t>engineering</w:t>
      </w:r>
      <w:proofErr w:type="spellEnd"/>
      <w:r w:rsidR="009E4EAC">
        <w:t xml:space="preserve"> </w:t>
      </w:r>
      <w:proofErr w:type="spellStart"/>
      <w:r w:rsidR="009E4EAC">
        <w:t>into</w:t>
      </w:r>
      <w:proofErr w:type="spellEnd"/>
      <w:r w:rsidR="009E4EAC">
        <w:t xml:space="preserve"> </w:t>
      </w:r>
      <w:proofErr w:type="spellStart"/>
      <w:r w:rsidR="009E4EAC">
        <w:t>account</w:t>
      </w:r>
      <w:proofErr w:type="spellEnd"/>
      <w:r w:rsidR="009E4EAC" w:rsidRPr="00515E86">
        <w:t>.</w:t>
      </w:r>
      <w:r w:rsidR="009E4EAC">
        <w:t xml:space="preserve"> </w:t>
      </w:r>
      <w:proofErr w:type="spellStart"/>
      <w:r w:rsidR="009E4EAC">
        <w:t>It</w:t>
      </w:r>
      <w:proofErr w:type="spellEnd"/>
      <w:r w:rsidR="009E4EAC">
        <w:t xml:space="preserve"> </w:t>
      </w:r>
      <w:proofErr w:type="spellStart"/>
      <w:r w:rsidR="009E4EAC">
        <w:rPr>
          <w:rFonts w:asciiTheme="minorHAnsi" w:hAnsiTheme="minorHAnsi" w:cstheme="minorHAnsi"/>
          <w:szCs w:val="16"/>
        </w:rPr>
        <w:t>offers</w:t>
      </w:r>
      <w:proofErr w:type="spellEnd"/>
      <w:r w:rsidR="009E4EAC">
        <w:rPr>
          <w:rFonts w:asciiTheme="minorHAnsi" w:hAnsiTheme="minorHAnsi" w:cstheme="minorHAnsi"/>
          <w:szCs w:val="16"/>
        </w:rPr>
        <w:t xml:space="preserve"> not </w:t>
      </w:r>
      <w:proofErr w:type="spellStart"/>
      <w:r w:rsidR="009E4EAC">
        <w:rPr>
          <w:rFonts w:asciiTheme="minorHAnsi" w:hAnsiTheme="minorHAnsi" w:cstheme="minorHAnsi"/>
          <w:szCs w:val="16"/>
        </w:rPr>
        <w:t>only</w:t>
      </w:r>
      <w:proofErr w:type="spellEnd"/>
      <w:r w:rsidR="009E4EAC">
        <w:rPr>
          <w:rFonts w:asciiTheme="minorHAnsi" w:hAnsiTheme="minorHAnsi" w:cstheme="minorHAnsi"/>
          <w:szCs w:val="16"/>
        </w:rPr>
        <w:t xml:space="preserve"> a </w:t>
      </w:r>
      <w:proofErr w:type="spellStart"/>
      <w:r w:rsidR="009E4EAC">
        <w:rPr>
          <w:rFonts w:asciiTheme="minorHAnsi" w:hAnsiTheme="minorHAnsi" w:cstheme="minorHAnsi"/>
          <w:szCs w:val="16"/>
        </w:rPr>
        <w:t>detailed</w:t>
      </w:r>
      <w:proofErr w:type="spellEnd"/>
      <w:r w:rsidR="009E4EAC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>
        <w:rPr>
          <w:rFonts w:asciiTheme="minorHAnsi" w:hAnsiTheme="minorHAnsi" w:cstheme="minorHAnsi"/>
          <w:szCs w:val="16"/>
        </w:rPr>
        <w:t>and</w:t>
      </w:r>
      <w:proofErr w:type="spellEnd"/>
      <w:r w:rsidR="009E4EAC">
        <w:rPr>
          <w:rFonts w:asciiTheme="minorHAnsi" w:hAnsiTheme="minorHAnsi" w:cstheme="minorHAnsi"/>
          <w:szCs w:val="16"/>
        </w:rPr>
        <w:t xml:space="preserve"> </w:t>
      </w:r>
      <w:r w:rsidR="009E4EAC" w:rsidRPr="00C34B2F">
        <w:rPr>
          <w:rFonts w:asciiTheme="minorHAnsi" w:hAnsiTheme="minorHAnsi" w:cstheme="minorHAnsi"/>
          <w:szCs w:val="16"/>
        </w:rPr>
        <w:t>well-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founded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presentation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of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the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basics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>
        <w:rPr>
          <w:rFonts w:asciiTheme="minorHAnsi" w:hAnsiTheme="minorHAnsi" w:cstheme="minorHAnsi"/>
          <w:szCs w:val="16"/>
        </w:rPr>
        <w:t>of</w:t>
      </w:r>
      <w:proofErr w:type="spellEnd"/>
      <w:r w:rsidR="009E4EAC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>
        <w:rPr>
          <w:rFonts w:asciiTheme="minorHAnsi" w:hAnsiTheme="minorHAnsi" w:cstheme="minorHAnsi"/>
          <w:szCs w:val="16"/>
        </w:rPr>
        <w:t>heat</w:t>
      </w:r>
      <w:proofErr w:type="spellEnd"/>
      <w:r w:rsidR="009E4EAC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>
        <w:rPr>
          <w:rFonts w:asciiTheme="minorHAnsi" w:hAnsiTheme="minorHAnsi" w:cstheme="minorHAnsi"/>
          <w:szCs w:val="16"/>
        </w:rPr>
        <w:t>transfer</w:t>
      </w:r>
      <w:proofErr w:type="spellEnd"/>
      <w:r w:rsidR="009E4EAC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>
        <w:rPr>
          <w:rFonts w:asciiTheme="minorHAnsi" w:hAnsiTheme="minorHAnsi" w:cstheme="minorHAnsi"/>
          <w:szCs w:val="16"/>
        </w:rPr>
        <w:t>technique</w:t>
      </w:r>
      <w:proofErr w:type="spellEnd"/>
      <w:r w:rsidR="009E4EAC">
        <w:rPr>
          <w:rFonts w:asciiTheme="minorHAnsi" w:hAnsiTheme="minorHAnsi" w:cstheme="minorHAnsi"/>
          <w:szCs w:val="16"/>
        </w:rPr>
        <w:t xml:space="preserve">, but </w:t>
      </w:r>
      <w:r w:rsidR="009E4EAC" w:rsidRPr="00C34B2F">
        <w:rPr>
          <w:rFonts w:asciiTheme="minorHAnsi" w:hAnsiTheme="minorHAnsi" w:cstheme="minorHAnsi"/>
          <w:szCs w:val="16"/>
        </w:rPr>
        <w:t xml:space="preserve">also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shows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the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latest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state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of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the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art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in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the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use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of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org</w:t>
      </w:r>
      <w:r w:rsidR="009E4EAC" w:rsidRPr="00C34B2F">
        <w:rPr>
          <w:rFonts w:asciiTheme="minorHAnsi" w:hAnsiTheme="minorHAnsi" w:cstheme="minorHAnsi"/>
          <w:szCs w:val="16"/>
        </w:rPr>
        <w:t>a</w:t>
      </w:r>
      <w:r w:rsidR="009E4EAC" w:rsidRPr="00C34B2F">
        <w:rPr>
          <w:rFonts w:asciiTheme="minorHAnsi" w:hAnsiTheme="minorHAnsi" w:cstheme="minorHAnsi"/>
          <w:szCs w:val="16"/>
        </w:rPr>
        <w:t>nic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E4EAC" w:rsidRPr="00C34B2F">
        <w:rPr>
          <w:rFonts w:asciiTheme="minorHAnsi" w:hAnsiTheme="minorHAnsi" w:cstheme="minorHAnsi"/>
          <w:szCs w:val="16"/>
        </w:rPr>
        <w:t>fluids</w:t>
      </w:r>
      <w:proofErr w:type="spellEnd"/>
      <w:r w:rsidR="009E4EAC" w:rsidRPr="00C34B2F">
        <w:rPr>
          <w:rFonts w:asciiTheme="minorHAnsi" w:hAnsiTheme="minorHAnsi" w:cstheme="minorHAnsi"/>
          <w:szCs w:val="16"/>
        </w:rPr>
        <w:t>.</w:t>
      </w:r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Furthermore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, </w:t>
      </w:r>
      <w:proofErr w:type="spellStart"/>
      <w:r w:rsidR="00B6397B">
        <w:rPr>
          <w:rFonts w:asciiTheme="minorHAnsi" w:hAnsiTheme="minorHAnsi" w:cstheme="minorHAnsi"/>
          <w:szCs w:val="16"/>
        </w:rPr>
        <w:t>it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explains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the</w:t>
      </w:r>
      <w:proofErr w:type="spellEnd"/>
      <w:r w:rsidR="00B6397B" w:rsidRP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latest</w:t>
      </w:r>
      <w:proofErr w:type="spellEnd"/>
      <w:r w:rsidR="00B6397B" w:rsidRP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regulations</w:t>
      </w:r>
      <w:proofErr w:type="spellEnd"/>
      <w:r w:rsidR="00B6397B" w:rsidRP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that</w:t>
      </w:r>
      <w:proofErr w:type="spellEnd"/>
      <w:r w:rsidR="00B6397B" w:rsidRP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are</w:t>
      </w:r>
      <w:proofErr w:type="spellEnd"/>
      <w:r w:rsidR="00B6397B" w:rsidRPr="00B6397B">
        <w:rPr>
          <w:rFonts w:asciiTheme="minorHAnsi" w:hAnsiTheme="minorHAnsi" w:cstheme="minorHAnsi"/>
          <w:szCs w:val="16"/>
        </w:rPr>
        <w:t xml:space="preserve"> essential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f</w:t>
      </w:r>
      <w:r w:rsidR="00B6397B">
        <w:rPr>
          <w:rFonts w:asciiTheme="minorHAnsi" w:hAnsiTheme="minorHAnsi" w:cstheme="minorHAnsi"/>
          <w:szCs w:val="16"/>
        </w:rPr>
        <w:t>or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the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design, </w:t>
      </w:r>
      <w:proofErr w:type="spellStart"/>
      <w:r w:rsidR="00B6397B">
        <w:rPr>
          <w:rFonts w:asciiTheme="minorHAnsi" w:hAnsiTheme="minorHAnsi" w:cstheme="minorHAnsi"/>
          <w:szCs w:val="16"/>
        </w:rPr>
        <w:t>construction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and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operation</w:t>
      </w:r>
      <w:proofErr w:type="spellEnd"/>
      <w:r w:rsidR="00B6397B" w:rsidRP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of</w:t>
      </w:r>
      <w:proofErr w:type="spellEnd"/>
      <w:r w:rsidR="00B6397B" w:rsidRP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heat</w:t>
      </w:r>
      <w:proofErr w:type="spellEnd"/>
      <w:r w:rsidR="00B6397B" w:rsidRP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transfer</w:t>
      </w:r>
      <w:proofErr w:type="spellEnd"/>
      <w:r w:rsidR="00B6397B" w:rsidRP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 w:rsidRPr="00B6397B">
        <w:rPr>
          <w:rFonts w:asciiTheme="minorHAnsi" w:hAnsiTheme="minorHAnsi" w:cstheme="minorHAnsi"/>
          <w:szCs w:val="16"/>
        </w:rPr>
        <w:t>installations</w:t>
      </w:r>
      <w:proofErr w:type="spellEnd"/>
      <w:r w:rsidR="00B6397B" w:rsidRPr="00B6397B">
        <w:rPr>
          <w:rFonts w:asciiTheme="minorHAnsi" w:hAnsiTheme="minorHAnsi" w:cstheme="minorHAnsi"/>
          <w:szCs w:val="16"/>
        </w:rPr>
        <w:t>.</w:t>
      </w:r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Thematica</w:t>
      </w:r>
      <w:r w:rsidR="00B6397B">
        <w:rPr>
          <w:rFonts w:asciiTheme="minorHAnsi" w:hAnsiTheme="minorHAnsi" w:cstheme="minorHAnsi"/>
          <w:szCs w:val="16"/>
        </w:rPr>
        <w:t>l</w:t>
      </w:r>
      <w:r w:rsidR="00B6397B">
        <w:rPr>
          <w:rFonts w:asciiTheme="minorHAnsi" w:hAnsiTheme="minorHAnsi" w:cstheme="minorHAnsi"/>
          <w:szCs w:val="16"/>
        </w:rPr>
        <w:t>ly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, </w:t>
      </w:r>
      <w:proofErr w:type="spellStart"/>
      <w:r w:rsidR="00B6397B">
        <w:rPr>
          <w:rFonts w:asciiTheme="minorHAnsi" w:hAnsiTheme="minorHAnsi" w:cstheme="minorHAnsi"/>
          <w:szCs w:val="16"/>
        </w:rPr>
        <w:t>the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book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is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6A770B">
        <w:rPr>
          <w:rFonts w:asciiTheme="minorHAnsi" w:hAnsiTheme="minorHAnsi" w:cstheme="minorHAnsi"/>
          <w:szCs w:val="16"/>
        </w:rPr>
        <w:t>rounded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off </w:t>
      </w:r>
      <w:proofErr w:type="spellStart"/>
      <w:r w:rsidR="00FC3322">
        <w:rPr>
          <w:rFonts w:asciiTheme="minorHAnsi" w:hAnsiTheme="minorHAnsi" w:cstheme="minorHAnsi"/>
          <w:szCs w:val="16"/>
        </w:rPr>
        <w:t>with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an </w:t>
      </w:r>
      <w:proofErr w:type="spellStart"/>
      <w:r w:rsidR="00B6397B">
        <w:rPr>
          <w:rFonts w:asciiTheme="minorHAnsi" w:hAnsiTheme="minorHAnsi" w:cstheme="minorHAnsi"/>
          <w:szCs w:val="16"/>
        </w:rPr>
        <w:t>overview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of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propert</w:t>
      </w:r>
      <w:r w:rsidR="009707CA">
        <w:rPr>
          <w:rFonts w:asciiTheme="minorHAnsi" w:hAnsiTheme="minorHAnsi" w:cstheme="minorHAnsi"/>
          <w:szCs w:val="16"/>
        </w:rPr>
        <w:t>y</w:t>
      </w:r>
      <w:proofErr w:type="spellEnd"/>
      <w:r w:rsidR="009707CA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9707CA">
        <w:rPr>
          <w:rFonts w:asciiTheme="minorHAnsi" w:hAnsiTheme="minorHAnsi" w:cstheme="minorHAnsi"/>
          <w:szCs w:val="16"/>
        </w:rPr>
        <w:t>data</w:t>
      </w:r>
      <w:proofErr w:type="spellEnd"/>
      <w:r w:rsidR="004B4126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4B4126">
        <w:rPr>
          <w:rFonts w:asciiTheme="minorHAnsi" w:hAnsiTheme="minorHAnsi" w:cstheme="minorHAnsi"/>
          <w:szCs w:val="16"/>
        </w:rPr>
        <w:t>of</w:t>
      </w:r>
      <w:proofErr w:type="spellEnd"/>
      <w:r w:rsidR="004B4126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4B4126">
        <w:rPr>
          <w:rFonts w:asciiTheme="minorHAnsi" w:hAnsiTheme="minorHAnsi" w:cstheme="minorHAnsi"/>
          <w:szCs w:val="16"/>
        </w:rPr>
        <w:t>organic</w:t>
      </w:r>
      <w:proofErr w:type="spellEnd"/>
      <w:r w:rsidR="004B4126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4B4126">
        <w:rPr>
          <w:rFonts w:asciiTheme="minorHAnsi" w:hAnsiTheme="minorHAnsi" w:cstheme="minorHAnsi"/>
          <w:szCs w:val="16"/>
        </w:rPr>
        <w:t>heat</w:t>
      </w:r>
      <w:proofErr w:type="spellEnd"/>
      <w:r w:rsidR="004B4126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4B4126">
        <w:rPr>
          <w:rFonts w:asciiTheme="minorHAnsi" w:hAnsiTheme="minorHAnsi" w:cstheme="minorHAnsi"/>
          <w:szCs w:val="16"/>
        </w:rPr>
        <w:t>transfer</w:t>
      </w:r>
      <w:proofErr w:type="spellEnd"/>
      <w:r w:rsidR="004B4126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4B4126">
        <w:rPr>
          <w:rFonts w:asciiTheme="minorHAnsi" w:hAnsiTheme="minorHAnsi" w:cstheme="minorHAnsi"/>
          <w:szCs w:val="16"/>
        </w:rPr>
        <w:t>fluids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as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well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as</w:t>
      </w:r>
      <w:proofErr w:type="spellEnd"/>
      <w:r w:rsidR="000379F2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many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use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cases</w:t>
      </w:r>
      <w:proofErr w:type="spellEnd"/>
      <w:r w:rsidR="00B6397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B6397B">
        <w:rPr>
          <w:rFonts w:asciiTheme="minorHAnsi" w:hAnsiTheme="minorHAnsi" w:cstheme="minorHAnsi"/>
          <w:szCs w:val="16"/>
        </w:rPr>
        <w:t>from</w:t>
      </w:r>
      <w:proofErr w:type="spellEnd"/>
      <w:r w:rsidR="006A770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6A770B">
        <w:rPr>
          <w:rFonts w:asciiTheme="minorHAnsi" w:hAnsiTheme="minorHAnsi" w:cstheme="minorHAnsi"/>
          <w:szCs w:val="16"/>
        </w:rPr>
        <w:t>practical</w:t>
      </w:r>
      <w:proofErr w:type="spellEnd"/>
      <w:r w:rsidR="006A770B">
        <w:rPr>
          <w:rFonts w:asciiTheme="minorHAnsi" w:hAnsiTheme="minorHAnsi" w:cstheme="minorHAnsi"/>
          <w:szCs w:val="16"/>
        </w:rPr>
        <w:t xml:space="preserve"> </w:t>
      </w:r>
      <w:proofErr w:type="spellStart"/>
      <w:r w:rsidR="006A770B">
        <w:rPr>
          <w:rFonts w:asciiTheme="minorHAnsi" w:hAnsiTheme="minorHAnsi" w:cstheme="minorHAnsi"/>
          <w:szCs w:val="16"/>
        </w:rPr>
        <w:t>experience</w:t>
      </w:r>
      <w:proofErr w:type="spellEnd"/>
      <w:r w:rsidR="006A770B">
        <w:rPr>
          <w:rFonts w:asciiTheme="minorHAnsi" w:hAnsiTheme="minorHAnsi" w:cstheme="minorHAnsi"/>
          <w:szCs w:val="16"/>
        </w:rPr>
        <w:t>.</w:t>
      </w:r>
    </w:p>
    <w:p w:rsidR="004400B6" w:rsidRPr="004400B6" w:rsidRDefault="006A770B" w:rsidP="004400B6">
      <w:pPr>
        <w:spacing w:before="120" w:after="0" w:line="240" w:lineRule="auto"/>
        <w:ind w:right="51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b/>
          <w:bCs/>
          <w:szCs w:val="21"/>
        </w:rPr>
        <w:t xml:space="preserve">The </w:t>
      </w:r>
      <w:proofErr w:type="spellStart"/>
      <w:r>
        <w:rPr>
          <w:rFonts w:asciiTheme="minorHAnsi" w:hAnsiTheme="minorHAnsi" w:cstheme="minorHAnsi"/>
          <w:b/>
          <w:bCs/>
          <w:szCs w:val="21"/>
        </w:rPr>
        <w:t>book</w:t>
      </w:r>
      <w:proofErr w:type="spellEnd"/>
      <w:r>
        <w:rPr>
          <w:rFonts w:asciiTheme="minorHAnsi" w:hAnsiTheme="minorHAnsi" w:cstheme="minorHAnsi"/>
          <w:b/>
          <w:bCs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Cs w:val="21"/>
        </w:rPr>
        <w:t>covers</w:t>
      </w:r>
      <w:proofErr w:type="spellEnd"/>
      <w:r>
        <w:rPr>
          <w:rFonts w:asciiTheme="minorHAnsi" w:hAnsiTheme="minorHAnsi" w:cstheme="minorHAnsi"/>
          <w:b/>
          <w:bCs/>
          <w:szCs w:val="21"/>
        </w:rPr>
        <w:t xml:space="preserve"> all relevant </w:t>
      </w:r>
      <w:proofErr w:type="spellStart"/>
      <w:r>
        <w:rPr>
          <w:rFonts w:asciiTheme="minorHAnsi" w:hAnsiTheme="minorHAnsi" w:cstheme="minorHAnsi"/>
          <w:b/>
          <w:bCs/>
          <w:szCs w:val="21"/>
        </w:rPr>
        <w:t>topics</w:t>
      </w:r>
      <w:proofErr w:type="spellEnd"/>
      <w:r>
        <w:rPr>
          <w:rFonts w:asciiTheme="minorHAnsi" w:hAnsiTheme="minorHAnsi" w:cstheme="minorHAnsi"/>
          <w:b/>
          <w:bCs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Cs w:val="21"/>
        </w:rPr>
        <w:t>of</w:t>
      </w:r>
      <w:proofErr w:type="spellEnd"/>
      <w:r>
        <w:rPr>
          <w:rFonts w:asciiTheme="minorHAnsi" w:hAnsiTheme="minorHAnsi" w:cstheme="minorHAnsi"/>
          <w:b/>
          <w:bCs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Cs w:val="21"/>
        </w:rPr>
        <w:t>heat</w:t>
      </w:r>
      <w:proofErr w:type="spellEnd"/>
      <w:r>
        <w:rPr>
          <w:rFonts w:asciiTheme="minorHAnsi" w:hAnsiTheme="minorHAnsi" w:cstheme="minorHAnsi"/>
          <w:b/>
          <w:bCs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Cs w:val="21"/>
        </w:rPr>
        <w:t>transfer</w:t>
      </w:r>
      <w:proofErr w:type="spellEnd"/>
      <w:r>
        <w:rPr>
          <w:rFonts w:asciiTheme="minorHAnsi" w:hAnsiTheme="minorHAnsi" w:cstheme="minorHAnsi"/>
          <w:b/>
          <w:bCs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Cs w:val="21"/>
        </w:rPr>
        <w:t>technique</w:t>
      </w:r>
      <w:proofErr w:type="spellEnd"/>
      <w:r>
        <w:rPr>
          <w:rFonts w:asciiTheme="minorHAnsi" w:hAnsiTheme="minorHAnsi" w:cstheme="minorHAnsi"/>
          <w:b/>
          <w:bCs/>
          <w:szCs w:val="21"/>
        </w:rPr>
        <w:t xml:space="preserve">: </w:t>
      </w:r>
    </w:p>
    <w:p w:rsidR="006A770B" w:rsidRDefault="006A770B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t>Heat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fluids</w:t>
      </w:r>
      <w:proofErr w:type="spellEnd"/>
      <w:r w:rsidRPr="00246DA0">
        <w:t xml:space="preserve"> </w:t>
      </w:r>
    </w:p>
    <w:p w:rsidR="00246DA0" w:rsidRPr="00246DA0" w:rsidRDefault="006A770B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Design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plants</w:t>
      </w:r>
      <w:proofErr w:type="spellEnd"/>
    </w:p>
    <w:p w:rsidR="00246DA0" w:rsidRDefault="006A770B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t>Fundamentals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heat</w:t>
      </w:r>
      <w:proofErr w:type="spellEnd"/>
      <w:r w:rsidRPr="00246DA0">
        <w:t xml:space="preserve"> </w:t>
      </w:r>
    </w:p>
    <w:p w:rsidR="006A770B" w:rsidRPr="00246DA0" w:rsidRDefault="006A770B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t>Heaters</w:t>
      </w:r>
      <w:proofErr w:type="spellEnd"/>
      <w:r>
        <w:t xml:space="preserve">, plant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consumers</w:t>
      </w:r>
      <w:proofErr w:type="spellEnd"/>
    </w:p>
    <w:p w:rsidR="00246DA0" w:rsidRPr="00246DA0" w:rsidRDefault="006A770B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t>Measuring</w:t>
      </w:r>
      <w:proofErr w:type="spellEnd"/>
      <w:r>
        <w:t xml:space="preserve">,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technology</w:t>
      </w:r>
      <w:proofErr w:type="spellEnd"/>
    </w:p>
    <w:p w:rsidR="00246DA0" w:rsidRPr="00246DA0" w:rsidRDefault="006A770B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Installation </w:t>
      </w:r>
      <w:proofErr w:type="spellStart"/>
      <w:r>
        <w:t>specifications</w:t>
      </w:r>
      <w:proofErr w:type="spellEnd"/>
    </w:p>
    <w:p w:rsidR="00246DA0" w:rsidRPr="00246DA0" w:rsidRDefault="006A770B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Operation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plants</w:t>
      </w:r>
      <w:proofErr w:type="spellEnd"/>
    </w:p>
    <w:p w:rsidR="00246DA0" w:rsidRDefault="006A770B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Statutes, </w:t>
      </w:r>
      <w:proofErr w:type="spellStart"/>
      <w:r>
        <w:t>ordinances</w:t>
      </w:r>
      <w:proofErr w:type="spellEnd"/>
      <w:r>
        <w:t xml:space="preserve">,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specifications</w:t>
      </w:r>
      <w:proofErr w:type="spellEnd"/>
    </w:p>
    <w:p w:rsidR="000E41CB" w:rsidRDefault="006A770B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ORC </w:t>
      </w:r>
      <w:proofErr w:type="spellStart"/>
      <w:r>
        <w:t>installations</w:t>
      </w:r>
      <w:proofErr w:type="spellEnd"/>
    </w:p>
    <w:p w:rsidR="00246DA0" w:rsidRPr="00246DA0" w:rsidRDefault="00CC0567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spellStart"/>
      <w:r>
        <w:t>Equations</w:t>
      </w:r>
      <w:proofErr w:type="spellEnd"/>
      <w:r>
        <w:t xml:space="preserve">, </w:t>
      </w:r>
      <w:proofErr w:type="spellStart"/>
      <w:r>
        <w:t>diagrams</w:t>
      </w:r>
      <w:proofErr w:type="spellEnd"/>
      <w:r w:rsidR="006A770B">
        <w:t xml:space="preserve"> </w:t>
      </w:r>
      <w:proofErr w:type="spellStart"/>
      <w:r w:rsidR="006A770B">
        <w:t>and</w:t>
      </w:r>
      <w:proofErr w:type="spellEnd"/>
      <w:r w:rsidR="006A770B">
        <w:t xml:space="preserve"> </w:t>
      </w:r>
      <w:proofErr w:type="spellStart"/>
      <w:r w:rsidR="006A770B">
        <w:t>tables</w:t>
      </w:r>
      <w:proofErr w:type="spellEnd"/>
      <w:r w:rsidR="006A770B">
        <w:t xml:space="preserve"> </w:t>
      </w:r>
      <w:proofErr w:type="spellStart"/>
      <w:r w:rsidR="006A770B">
        <w:t>for</w:t>
      </w:r>
      <w:proofErr w:type="spellEnd"/>
      <w:r w:rsidR="006A770B">
        <w:t xml:space="preserve"> </w:t>
      </w:r>
      <w:proofErr w:type="spellStart"/>
      <w:r w:rsidR="006A770B">
        <w:t>project</w:t>
      </w:r>
      <w:proofErr w:type="spellEnd"/>
      <w:r w:rsidR="006A770B">
        <w:t xml:space="preserve"> </w:t>
      </w:r>
      <w:proofErr w:type="spellStart"/>
      <w:r w:rsidR="006A770B">
        <w:t>planning</w:t>
      </w:r>
      <w:proofErr w:type="spellEnd"/>
      <w:r w:rsidR="006A770B">
        <w:t xml:space="preserve"> </w:t>
      </w:r>
      <w:proofErr w:type="spellStart"/>
      <w:r w:rsidR="006A770B">
        <w:t>for</w:t>
      </w:r>
      <w:proofErr w:type="spellEnd"/>
      <w:r w:rsidR="006A770B">
        <w:t xml:space="preserve"> </w:t>
      </w:r>
      <w:proofErr w:type="spellStart"/>
      <w:r w:rsidR="006A770B">
        <w:t>heat</w:t>
      </w:r>
      <w:proofErr w:type="spellEnd"/>
      <w:r w:rsidR="006A770B">
        <w:t xml:space="preserve"> </w:t>
      </w:r>
      <w:proofErr w:type="spellStart"/>
      <w:r w:rsidR="006A770B">
        <w:t>transfer</w:t>
      </w:r>
      <w:proofErr w:type="spellEnd"/>
      <w:r w:rsidR="006A770B">
        <w:t xml:space="preserve"> fl</w:t>
      </w:r>
      <w:r w:rsidR="006A770B">
        <w:t>u</w:t>
      </w:r>
      <w:r w:rsidR="006A770B">
        <w:t xml:space="preserve">id </w:t>
      </w:r>
      <w:proofErr w:type="spellStart"/>
      <w:r w:rsidR="006A770B">
        <w:t>installations</w:t>
      </w:r>
      <w:proofErr w:type="spellEnd"/>
      <w:r w:rsidR="006A770B">
        <w:t xml:space="preserve"> in </w:t>
      </w:r>
      <w:proofErr w:type="spellStart"/>
      <w:r w:rsidR="006A770B">
        <w:t>the</w:t>
      </w:r>
      <w:proofErr w:type="spellEnd"/>
      <w:r w:rsidR="006A770B">
        <w:t xml:space="preserve"> liquid </w:t>
      </w:r>
      <w:proofErr w:type="spellStart"/>
      <w:r w:rsidR="006A770B">
        <w:t>phase</w:t>
      </w:r>
      <w:proofErr w:type="spellEnd"/>
    </w:p>
    <w:p w:rsidR="00246DA0" w:rsidRPr="00246DA0" w:rsidRDefault="006A770B" w:rsidP="00246DA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Property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fluids</w:t>
      </w:r>
      <w:proofErr w:type="spellEnd"/>
    </w:p>
    <w:p w:rsidR="004400B6" w:rsidRPr="004400B6" w:rsidRDefault="004400B6" w:rsidP="004400B6">
      <w:pPr>
        <w:spacing w:after="0" w:line="240" w:lineRule="auto"/>
      </w:pPr>
    </w:p>
    <w:p w:rsidR="004400B6" w:rsidRPr="004400B6" w:rsidRDefault="00610510" w:rsidP="004400B6">
      <w:pPr>
        <w:spacing w:after="0" w:line="240" w:lineRule="auto"/>
      </w:pPr>
      <w:r>
        <w:t>Walter Wagner</w:t>
      </w:r>
    </w:p>
    <w:p w:rsidR="004400B6" w:rsidRPr="004400B6" w:rsidRDefault="00610510" w:rsidP="004400B6">
      <w:pPr>
        <w:spacing w:after="0" w:line="240" w:lineRule="auto"/>
        <w:rPr>
          <w:b/>
        </w:rPr>
      </w:pPr>
      <w:proofErr w:type="spellStart"/>
      <w:r>
        <w:rPr>
          <w:b/>
        </w:rPr>
        <w:t>Heat</w:t>
      </w:r>
      <w:proofErr w:type="spellEnd"/>
      <w:r>
        <w:rPr>
          <w:b/>
        </w:rPr>
        <w:t xml:space="preserve"> Transfer </w:t>
      </w:r>
      <w:proofErr w:type="spellStart"/>
      <w:r>
        <w:rPr>
          <w:b/>
        </w:rPr>
        <w:t>Tech</w:t>
      </w:r>
      <w:r w:rsidR="00221AD4">
        <w:rPr>
          <w:b/>
        </w:rPr>
        <w:t>n</w:t>
      </w:r>
      <w:r>
        <w:rPr>
          <w:b/>
        </w:rPr>
        <w:t>ique</w:t>
      </w:r>
      <w:proofErr w:type="spellEnd"/>
    </w:p>
    <w:p w:rsidR="004400B6" w:rsidRPr="004400B6" w:rsidRDefault="00610510" w:rsidP="004400B6">
      <w:pPr>
        <w:spacing w:after="0" w:line="240" w:lineRule="auto"/>
        <w:rPr>
          <w:b/>
        </w:rPr>
      </w:pP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Fluids</w:t>
      </w:r>
      <w:proofErr w:type="spellEnd"/>
      <w:r w:rsidR="004400B6" w:rsidRPr="004400B6">
        <w:rPr>
          <w:rFonts w:asciiTheme="minorHAnsi" w:hAnsiTheme="minorHAnsi" w:cstheme="minorHAnsi"/>
          <w:b/>
          <w:szCs w:val="21"/>
        </w:rPr>
        <w:br/>
      </w:r>
      <w:r>
        <w:rPr>
          <w:rFonts w:asciiTheme="minorHAnsi" w:hAnsiTheme="minorHAnsi" w:cstheme="minorHAnsi"/>
          <w:szCs w:val="21"/>
        </w:rPr>
        <w:t>3</w:t>
      </w:r>
      <w:r w:rsidR="009C0A9A">
        <w:rPr>
          <w:rFonts w:asciiTheme="minorHAnsi" w:hAnsiTheme="minorHAnsi" w:cstheme="minorHAnsi"/>
          <w:szCs w:val="21"/>
        </w:rPr>
        <w:t>rd</w:t>
      </w:r>
      <w:r w:rsidR="004400B6" w:rsidRPr="004400B6">
        <w:rPr>
          <w:rFonts w:asciiTheme="minorHAnsi" w:hAnsiTheme="minorHAnsi" w:cstheme="minorHAnsi"/>
          <w:szCs w:val="21"/>
        </w:rPr>
        <w:t xml:space="preserve"> </w:t>
      </w:r>
      <w:proofErr w:type="spellStart"/>
      <w:r w:rsidR="009C0A9A">
        <w:rPr>
          <w:rFonts w:asciiTheme="minorHAnsi" w:hAnsiTheme="minorHAnsi" w:cstheme="minorHAnsi"/>
          <w:szCs w:val="21"/>
        </w:rPr>
        <w:t>edition</w:t>
      </w:r>
      <w:proofErr w:type="spellEnd"/>
      <w:r w:rsidR="004400B6" w:rsidRPr="004400B6">
        <w:rPr>
          <w:rFonts w:asciiTheme="minorHAnsi" w:hAnsiTheme="minorHAnsi" w:cstheme="minorHAnsi"/>
          <w:szCs w:val="21"/>
        </w:rPr>
        <w:t xml:space="preserve"> 2019</w:t>
      </w:r>
    </w:p>
    <w:p w:rsidR="004400B6" w:rsidRPr="004400B6" w:rsidRDefault="00610510" w:rsidP="004400B6">
      <w:pPr>
        <w:spacing w:after="0" w:line="240" w:lineRule="auto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>1</w:t>
      </w:r>
      <w:r w:rsidR="009C0A9A">
        <w:rPr>
          <w:rFonts w:asciiTheme="minorHAnsi" w:hAnsiTheme="minorHAnsi" w:cstheme="minorHAnsi"/>
          <w:szCs w:val="21"/>
        </w:rPr>
        <w:t>,</w:t>
      </w:r>
      <w:r>
        <w:rPr>
          <w:rFonts w:asciiTheme="minorHAnsi" w:hAnsiTheme="minorHAnsi" w:cstheme="minorHAnsi"/>
          <w:szCs w:val="21"/>
        </w:rPr>
        <w:t>186</w:t>
      </w:r>
      <w:r w:rsidR="004400B6" w:rsidRPr="004400B6">
        <w:rPr>
          <w:rFonts w:asciiTheme="minorHAnsi" w:hAnsiTheme="minorHAnsi" w:cstheme="minorHAnsi"/>
          <w:szCs w:val="21"/>
        </w:rPr>
        <w:t xml:space="preserve"> </w:t>
      </w:r>
      <w:proofErr w:type="spellStart"/>
      <w:r w:rsidR="009C0A9A">
        <w:rPr>
          <w:rFonts w:asciiTheme="minorHAnsi" w:hAnsiTheme="minorHAnsi" w:cstheme="minorHAnsi"/>
          <w:szCs w:val="21"/>
        </w:rPr>
        <w:t>pages</w:t>
      </w:r>
      <w:proofErr w:type="spellEnd"/>
    </w:p>
    <w:p w:rsidR="004400B6" w:rsidRPr="004400B6" w:rsidRDefault="00610510" w:rsidP="004400B6">
      <w:pPr>
        <w:spacing w:after="0" w:line="240" w:lineRule="auto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>Pr</w:t>
      </w:r>
      <w:r w:rsidR="009C0A9A">
        <w:rPr>
          <w:rFonts w:asciiTheme="minorHAnsi" w:hAnsiTheme="minorHAnsi" w:cstheme="minorHAnsi"/>
          <w:szCs w:val="21"/>
        </w:rPr>
        <w:t>ice: 289.</w:t>
      </w:r>
      <w:r>
        <w:rPr>
          <w:rFonts w:asciiTheme="minorHAnsi" w:hAnsiTheme="minorHAnsi" w:cstheme="minorHAnsi"/>
          <w:szCs w:val="21"/>
        </w:rPr>
        <w:t>0</w:t>
      </w:r>
      <w:r w:rsidR="004400B6" w:rsidRPr="004400B6">
        <w:rPr>
          <w:rFonts w:asciiTheme="minorHAnsi" w:hAnsiTheme="minorHAnsi" w:cstheme="minorHAnsi"/>
          <w:szCs w:val="21"/>
        </w:rPr>
        <w:t>0 EUR</w:t>
      </w:r>
    </w:p>
    <w:p w:rsidR="004400B6" w:rsidRDefault="004400B6" w:rsidP="004400B6">
      <w:pPr>
        <w:spacing w:after="0" w:line="240" w:lineRule="auto"/>
        <w:rPr>
          <w:rFonts w:asciiTheme="minorHAnsi" w:hAnsiTheme="minorHAnsi" w:cstheme="minorHAnsi"/>
          <w:szCs w:val="21"/>
        </w:rPr>
      </w:pPr>
      <w:r w:rsidRPr="004400B6">
        <w:rPr>
          <w:rFonts w:asciiTheme="minorHAnsi" w:hAnsiTheme="minorHAnsi" w:cstheme="minorHAnsi"/>
          <w:szCs w:val="21"/>
        </w:rPr>
        <w:t>ISBN</w:t>
      </w:r>
      <w:r w:rsidR="009C0A9A">
        <w:rPr>
          <w:rFonts w:asciiTheme="minorHAnsi" w:hAnsiTheme="minorHAnsi" w:cstheme="minorHAnsi"/>
          <w:szCs w:val="21"/>
        </w:rPr>
        <w:t>:</w:t>
      </w:r>
      <w:r w:rsidRPr="004400B6">
        <w:rPr>
          <w:rFonts w:asciiTheme="minorHAnsi" w:hAnsiTheme="minorHAnsi" w:cstheme="minorHAnsi"/>
          <w:szCs w:val="21"/>
        </w:rPr>
        <w:t xml:space="preserve"> 978-3-8343-</w:t>
      </w:r>
      <w:r w:rsidR="00610510">
        <w:t>3433</w:t>
      </w:r>
      <w:r w:rsidRPr="004400B6">
        <w:rPr>
          <w:rFonts w:asciiTheme="minorHAnsi" w:hAnsiTheme="minorHAnsi" w:cstheme="minorHAnsi"/>
          <w:szCs w:val="21"/>
        </w:rPr>
        <w:t>-</w:t>
      </w:r>
      <w:r w:rsidR="00610510">
        <w:rPr>
          <w:rFonts w:asciiTheme="minorHAnsi" w:hAnsiTheme="minorHAnsi" w:cstheme="minorHAnsi"/>
          <w:szCs w:val="21"/>
        </w:rPr>
        <w:t>6</w:t>
      </w:r>
    </w:p>
    <w:p w:rsidR="004400B6" w:rsidRPr="004400B6" w:rsidRDefault="004400B6" w:rsidP="004400B6">
      <w:pPr>
        <w:spacing w:after="0" w:line="240" w:lineRule="auto"/>
        <w:rPr>
          <w:rFonts w:asciiTheme="minorHAnsi" w:hAnsiTheme="minorHAnsi" w:cstheme="minorHAnsi"/>
          <w:szCs w:val="21"/>
        </w:rPr>
      </w:pPr>
    </w:p>
    <w:p w:rsidR="00BF7872" w:rsidRPr="00BF7872" w:rsidRDefault="00585934" w:rsidP="00BF7872">
      <w:pPr>
        <w:spacing w:after="120" w:line="240" w:lineRule="auto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The </w:t>
      </w:r>
      <w:proofErr w:type="spellStart"/>
      <w:r>
        <w:rPr>
          <w:rFonts w:cs="Arial"/>
          <w:color w:val="000000" w:themeColor="text1"/>
          <w:szCs w:val="20"/>
        </w:rPr>
        <w:t>book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can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be</w:t>
      </w:r>
      <w:proofErr w:type="spellEnd"/>
      <w:r>
        <w:rPr>
          <w:rFonts w:cs="Arial"/>
          <w:color w:val="000000" w:themeColor="text1"/>
          <w:szCs w:val="20"/>
        </w:rPr>
        <w:t xml:space="preserve"> </w:t>
      </w:r>
      <w:proofErr w:type="spellStart"/>
      <w:r>
        <w:rPr>
          <w:rFonts w:cs="Arial"/>
          <w:color w:val="000000" w:themeColor="text1"/>
          <w:szCs w:val="20"/>
        </w:rPr>
        <w:t>ordered</w:t>
      </w:r>
      <w:proofErr w:type="spellEnd"/>
      <w:r>
        <w:rPr>
          <w:rFonts w:cs="Arial"/>
          <w:color w:val="000000" w:themeColor="text1"/>
          <w:szCs w:val="20"/>
        </w:rPr>
        <w:t xml:space="preserve"> at</w:t>
      </w:r>
      <w:r w:rsidR="009613A3">
        <w:rPr>
          <w:rFonts w:cs="Arial"/>
          <w:szCs w:val="20"/>
        </w:rPr>
        <w:t xml:space="preserve"> </w:t>
      </w:r>
      <w:hyperlink r:id="rId9" w:history="1">
        <w:r w:rsidR="009C0A9A" w:rsidRPr="00506C8F">
          <w:rPr>
            <w:rStyle w:val="Hyperlink"/>
            <w:rFonts w:cs="Arial"/>
            <w:szCs w:val="20"/>
          </w:rPr>
          <w:t>www.vogel-fachbuch.de/heattransfer</w:t>
        </w:r>
      </w:hyperlink>
      <w:r w:rsidR="009C0A9A">
        <w:rPr>
          <w:rFonts w:cs="Arial"/>
          <w:szCs w:val="20"/>
        </w:rPr>
        <w:t xml:space="preserve"> </w:t>
      </w:r>
      <w:r w:rsidR="009613A3">
        <w:rPr>
          <w:rFonts w:cs="Arial"/>
          <w:szCs w:val="20"/>
        </w:rPr>
        <w:t xml:space="preserve">– </w:t>
      </w:r>
      <w:r>
        <w:rPr>
          <w:rFonts w:cs="Arial"/>
          <w:szCs w:val="20"/>
        </w:rPr>
        <w:t xml:space="preserve">also </w:t>
      </w:r>
      <w:proofErr w:type="spellStart"/>
      <w:r>
        <w:rPr>
          <w:rFonts w:cs="Arial"/>
          <w:szCs w:val="20"/>
        </w:rPr>
        <w:t>available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</w:t>
      </w:r>
      <w:r w:rsidR="009C0A9A">
        <w:rPr>
          <w:rFonts w:cs="Arial"/>
          <w:szCs w:val="20"/>
        </w:rPr>
        <w:t>-</w:t>
      </w:r>
      <w:r>
        <w:rPr>
          <w:rFonts w:cs="Arial"/>
          <w:szCs w:val="20"/>
        </w:rPr>
        <w:t>book</w:t>
      </w:r>
      <w:proofErr w:type="spellEnd"/>
      <w:r w:rsidR="009613A3">
        <w:rPr>
          <w:rFonts w:cs="Arial"/>
          <w:szCs w:val="20"/>
        </w:rPr>
        <w:t>.</w:t>
      </w:r>
    </w:p>
    <w:p w:rsidR="00BF7872" w:rsidRDefault="00BF7872" w:rsidP="00BF7872">
      <w:pPr>
        <w:pStyle w:val="NurText"/>
        <w:spacing w:after="120"/>
        <w:jc w:val="both"/>
        <w:rPr>
          <w:rFonts w:asciiTheme="minorHAnsi" w:hAnsiTheme="minorHAnsi" w:cstheme="minorHAnsi"/>
          <w:sz w:val="19"/>
          <w:szCs w:val="19"/>
        </w:rPr>
      </w:pPr>
    </w:p>
    <w:p w:rsidR="002C5AC3" w:rsidRDefault="002C5AC3" w:rsidP="00BF7872">
      <w:pPr>
        <w:pStyle w:val="NurText"/>
        <w:spacing w:after="120"/>
        <w:jc w:val="both"/>
        <w:rPr>
          <w:rFonts w:asciiTheme="minorHAnsi" w:hAnsiTheme="minorHAnsi" w:cstheme="minorHAnsi"/>
          <w:sz w:val="19"/>
          <w:szCs w:val="19"/>
        </w:rPr>
      </w:pPr>
    </w:p>
    <w:p w:rsidR="002C5AC3" w:rsidRDefault="002C5AC3" w:rsidP="00BF7872">
      <w:pPr>
        <w:pStyle w:val="NurText"/>
        <w:spacing w:after="120"/>
        <w:jc w:val="both"/>
        <w:rPr>
          <w:rFonts w:asciiTheme="minorHAnsi" w:hAnsiTheme="minorHAnsi" w:cstheme="minorHAnsi"/>
          <w:sz w:val="19"/>
          <w:szCs w:val="19"/>
        </w:rPr>
      </w:pPr>
    </w:p>
    <w:p w:rsidR="002C5AC3" w:rsidRDefault="002C5AC3" w:rsidP="00BF7872">
      <w:pPr>
        <w:pStyle w:val="NurText"/>
        <w:spacing w:after="120"/>
        <w:jc w:val="both"/>
        <w:rPr>
          <w:rFonts w:asciiTheme="minorHAnsi" w:hAnsiTheme="minorHAnsi" w:cstheme="minorHAnsi"/>
          <w:sz w:val="19"/>
          <w:szCs w:val="19"/>
        </w:rPr>
      </w:pPr>
    </w:p>
    <w:p w:rsidR="002C5AC3" w:rsidRDefault="002C5AC3" w:rsidP="00BF7872">
      <w:pPr>
        <w:pStyle w:val="NurText"/>
        <w:spacing w:after="120"/>
        <w:jc w:val="both"/>
        <w:rPr>
          <w:rFonts w:asciiTheme="minorHAnsi" w:hAnsiTheme="minorHAnsi" w:cstheme="minorHAnsi"/>
          <w:sz w:val="19"/>
          <w:szCs w:val="19"/>
        </w:rPr>
      </w:pPr>
    </w:p>
    <w:p w:rsidR="002C5AC3" w:rsidRDefault="002C5AC3" w:rsidP="002C5AC3">
      <w:pPr>
        <w:rPr>
          <w:rFonts w:cstheme="minorHAnsi"/>
          <w:sz w:val="19"/>
          <w:szCs w:val="19"/>
        </w:rPr>
      </w:pPr>
      <w:r w:rsidRPr="00AD0DCF">
        <w:rPr>
          <w:rFonts w:cstheme="minorHAnsi"/>
          <w:b/>
          <w:sz w:val="19"/>
          <w:szCs w:val="19"/>
        </w:rPr>
        <w:lastRenderedPageBreak/>
        <w:t xml:space="preserve">Vogel </w:t>
      </w:r>
      <w:proofErr w:type="spellStart"/>
      <w:r w:rsidRPr="00AD0DCF">
        <w:rPr>
          <w:rFonts w:cstheme="minorHAnsi"/>
          <w:b/>
          <w:sz w:val="19"/>
          <w:szCs w:val="19"/>
        </w:rPr>
        <w:t>Specialist</w:t>
      </w:r>
      <w:proofErr w:type="spellEnd"/>
      <w:r w:rsidRPr="00AD0DCF">
        <w:rPr>
          <w:rFonts w:cstheme="minorHAnsi"/>
          <w:b/>
          <w:sz w:val="19"/>
          <w:szCs w:val="19"/>
        </w:rPr>
        <w:t xml:space="preserve"> Books </w:t>
      </w:r>
      <w:proofErr w:type="spellStart"/>
      <w:r>
        <w:rPr>
          <w:rFonts w:cstheme="minorHAnsi"/>
          <w:sz w:val="19"/>
          <w:szCs w:val="19"/>
        </w:rPr>
        <w:t>accompanies</w:t>
      </w:r>
      <w:proofErr w:type="spellEnd"/>
      <w:r>
        <w:rPr>
          <w:rFonts w:cstheme="minorHAnsi"/>
          <w:sz w:val="19"/>
          <w:szCs w:val="19"/>
        </w:rPr>
        <w:t xml:space="preserve"> professionals </w:t>
      </w:r>
      <w:proofErr w:type="spellStart"/>
      <w:r>
        <w:rPr>
          <w:rFonts w:cstheme="minorHAnsi"/>
          <w:sz w:val="19"/>
          <w:szCs w:val="19"/>
        </w:rPr>
        <w:t>as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knowledge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partner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r>
        <w:rPr>
          <w:rFonts w:cstheme="minorHAnsi"/>
          <w:sz w:val="19"/>
          <w:szCs w:val="19"/>
        </w:rPr>
        <w:t xml:space="preserve">in </w:t>
      </w:r>
      <w:proofErr w:type="spellStart"/>
      <w:r>
        <w:rPr>
          <w:rFonts w:cstheme="minorHAnsi"/>
          <w:sz w:val="19"/>
          <w:szCs w:val="19"/>
        </w:rPr>
        <w:t>their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vocational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challenges</w:t>
      </w:r>
      <w:proofErr w:type="spellEnd"/>
      <w:r w:rsidRPr="00AD0DCF">
        <w:rPr>
          <w:rFonts w:cstheme="minorHAnsi"/>
          <w:sz w:val="19"/>
          <w:szCs w:val="19"/>
        </w:rPr>
        <w:t xml:space="preserve">, </w:t>
      </w:r>
      <w:proofErr w:type="spellStart"/>
      <w:r w:rsidRPr="00AD0DCF">
        <w:rPr>
          <w:rFonts w:cstheme="minorHAnsi"/>
          <w:sz w:val="19"/>
          <w:szCs w:val="19"/>
        </w:rPr>
        <w:t>show</w:t>
      </w:r>
      <w:r>
        <w:rPr>
          <w:rFonts w:cstheme="minorHAnsi"/>
          <w:sz w:val="19"/>
          <w:szCs w:val="19"/>
        </w:rPr>
        <w:t>s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them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the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current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state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of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technology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and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open</w:t>
      </w:r>
      <w:r>
        <w:rPr>
          <w:rFonts w:cstheme="minorHAnsi"/>
          <w:sz w:val="19"/>
          <w:szCs w:val="19"/>
        </w:rPr>
        <w:t>s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up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new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perspectives</w:t>
      </w:r>
      <w:proofErr w:type="spellEnd"/>
      <w:r>
        <w:rPr>
          <w:rFonts w:cstheme="minorHAnsi"/>
          <w:sz w:val="19"/>
          <w:szCs w:val="19"/>
        </w:rPr>
        <w:t xml:space="preserve">. The </w:t>
      </w:r>
      <w:proofErr w:type="spellStart"/>
      <w:r>
        <w:rPr>
          <w:rFonts w:cstheme="minorHAnsi"/>
          <w:sz w:val="19"/>
          <w:szCs w:val="19"/>
        </w:rPr>
        <w:t>program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responds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to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techni</w:t>
      </w:r>
      <w:r>
        <w:rPr>
          <w:rFonts w:cstheme="minorHAnsi"/>
          <w:sz w:val="19"/>
          <w:szCs w:val="19"/>
        </w:rPr>
        <w:t>cal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and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economic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driving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forces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and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offers</w:t>
      </w:r>
      <w:proofErr w:type="spellEnd"/>
      <w:r>
        <w:rPr>
          <w:rFonts w:cstheme="minorHAnsi"/>
          <w:sz w:val="19"/>
          <w:szCs w:val="19"/>
        </w:rPr>
        <w:t xml:space="preserve"> </w:t>
      </w:r>
      <w:r w:rsidRPr="00AD0DCF">
        <w:rPr>
          <w:rFonts w:cstheme="minorHAnsi"/>
          <w:sz w:val="19"/>
          <w:szCs w:val="19"/>
        </w:rPr>
        <w:t>multimedia</w:t>
      </w:r>
      <w:r>
        <w:rPr>
          <w:rFonts w:cstheme="minorHAnsi"/>
          <w:sz w:val="19"/>
          <w:szCs w:val="19"/>
        </w:rPr>
        <w:t>-</w:t>
      </w:r>
      <w:proofErr w:type="spellStart"/>
      <w:r>
        <w:rPr>
          <w:rFonts w:cstheme="minorHAnsi"/>
          <w:sz w:val="19"/>
          <w:szCs w:val="19"/>
        </w:rPr>
        <w:t>based</w:t>
      </w:r>
      <w:proofErr w:type="spellEnd"/>
      <w:r w:rsidRPr="00AD0DCF">
        <w:rPr>
          <w:rFonts w:cstheme="minorHAnsi"/>
          <w:sz w:val="19"/>
          <w:szCs w:val="19"/>
        </w:rPr>
        <w:t>, well-</w:t>
      </w:r>
      <w:proofErr w:type="spellStart"/>
      <w:r w:rsidRPr="00AD0DCF">
        <w:rPr>
          <w:rFonts w:cstheme="minorHAnsi"/>
          <w:sz w:val="19"/>
          <w:szCs w:val="19"/>
        </w:rPr>
        <w:t>structured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specialist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knowledge</w:t>
      </w:r>
      <w:proofErr w:type="spellEnd"/>
      <w:r w:rsidRPr="00AD0DCF">
        <w:rPr>
          <w:rFonts w:cstheme="minorHAnsi"/>
          <w:sz w:val="19"/>
          <w:szCs w:val="19"/>
        </w:rPr>
        <w:t xml:space="preserve"> – </w:t>
      </w:r>
      <w:proofErr w:type="spellStart"/>
      <w:r w:rsidRPr="00AD0DCF">
        <w:rPr>
          <w:rFonts w:cstheme="minorHAnsi"/>
          <w:sz w:val="19"/>
          <w:szCs w:val="19"/>
        </w:rPr>
        <w:t>always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>
        <w:rPr>
          <w:rFonts w:cstheme="minorHAnsi"/>
          <w:sz w:val="19"/>
          <w:szCs w:val="19"/>
        </w:rPr>
        <w:t>practical</w:t>
      </w:r>
      <w:proofErr w:type="spellEnd"/>
      <w:r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and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solution-oriented</w:t>
      </w:r>
      <w:proofErr w:type="spellEnd"/>
      <w:r w:rsidRPr="00AD0DCF">
        <w:rPr>
          <w:rFonts w:cstheme="minorHAnsi"/>
          <w:sz w:val="19"/>
          <w:szCs w:val="19"/>
        </w:rPr>
        <w:t xml:space="preserve">. </w:t>
      </w:r>
      <w:r>
        <w:rPr>
          <w:rFonts w:cstheme="minorHAnsi"/>
          <w:sz w:val="19"/>
          <w:szCs w:val="19"/>
        </w:rPr>
        <w:t>The</w:t>
      </w:r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portfolio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primarily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addresses</w:t>
      </w:r>
      <w:proofErr w:type="spellEnd"/>
      <w:r w:rsidRPr="00AD0DCF">
        <w:rPr>
          <w:rFonts w:cstheme="minorHAnsi"/>
          <w:sz w:val="19"/>
          <w:szCs w:val="19"/>
        </w:rPr>
        <w:t xml:space="preserve"> professionals in </w:t>
      </w:r>
      <w:proofErr w:type="spellStart"/>
      <w:r w:rsidRPr="00AD0DCF">
        <w:rPr>
          <w:rFonts w:cstheme="minorHAnsi"/>
          <w:sz w:val="19"/>
          <w:szCs w:val="19"/>
        </w:rPr>
        <w:t>the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foll</w:t>
      </w:r>
      <w:r w:rsidRPr="00AD0DCF">
        <w:rPr>
          <w:rFonts w:cstheme="minorHAnsi"/>
          <w:sz w:val="19"/>
          <w:szCs w:val="19"/>
        </w:rPr>
        <w:t>o</w:t>
      </w:r>
      <w:r w:rsidRPr="00AD0DCF">
        <w:rPr>
          <w:rFonts w:cstheme="minorHAnsi"/>
          <w:sz w:val="19"/>
          <w:szCs w:val="19"/>
        </w:rPr>
        <w:t>wing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sectors</w:t>
      </w:r>
      <w:proofErr w:type="spellEnd"/>
      <w:r w:rsidRPr="00AD0DCF">
        <w:rPr>
          <w:rFonts w:cstheme="minorHAnsi"/>
          <w:sz w:val="19"/>
          <w:szCs w:val="19"/>
        </w:rPr>
        <w:t xml:space="preserve">: </w:t>
      </w:r>
      <w:proofErr w:type="spellStart"/>
      <w:r w:rsidRPr="00AD0DCF">
        <w:rPr>
          <w:rFonts w:cstheme="minorHAnsi"/>
          <w:sz w:val="19"/>
          <w:szCs w:val="19"/>
        </w:rPr>
        <w:t>mechanical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engineering</w:t>
      </w:r>
      <w:proofErr w:type="spellEnd"/>
      <w:r w:rsidRPr="00AD0DCF">
        <w:rPr>
          <w:rFonts w:cstheme="minorHAnsi"/>
          <w:sz w:val="19"/>
          <w:szCs w:val="19"/>
        </w:rPr>
        <w:t xml:space="preserve">, </w:t>
      </w:r>
      <w:proofErr w:type="spellStart"/>
      <w:r w:rsidRPr="00AD0DCF">
        <w:rPr>
          <w:rFonts w:cstheme="minorHAnsi"/>
          <w:sz w:val="19"/>
          <w:szCs w:val="19"/>
        </w:rPr>
        <w:t>electrical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engineering</w:t>
      </w:r>
      <w:proofErr w:type="spellEnd"/>
      <w:r w:rsidRPr="00AD0DCF">
        <w:rPr>
          <w:rFonts w:cstheme="minorHAnsi"/>
          <w:sz w:val="19"/>
          <w:szCs w:val="19"/>
        </w:rPr>
        <w:t xml:space="preserve">, </w:t>
      </w:r>
      <w:proofErr w:type="spellStart"/>
      <w:r w:rsidRPr="00AD0DCF">
        <w:rPr>
          <w:rFonts w:cstheme="minorHAnsi"/>
          <w:sz w:val="19"/>
          <w:szCs w:val="19"/>
        </w:rPr>
        <w:t>electronics</w:t>
      </w:r>
      <w:proofErr w:type="spellEnd"/>
      <w:r w:rsidRPr="00AD0DCF">
        <w:rPr>
          <w:rFonts w:cstheme="minorHAnsi"/>
          <w:sz w:val="19"/>
          <w:szCs w:val="19"/>
        </w:rPr>
        <w:t xml:space="preserve">, </w:t>
      </w:r>
      <w:proofErr w:type="spellStart"/>
      <w:r w:rsidRPr="00AD0DCF">
        <w:rPr>
          <w:rFonts w:cstheme="minorHAnsi"/>
          <w:sz w:val="19"/>
          <w:szCs w:val="19"/>
        </w:rPr>
        <w:t>process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engineering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and</w:t>
      </w:r>
      <w:proofErr w:type="spellEnd"/>
      <w:r w:rsidRPr="00AD0DCF">
        <w:rPr>
          <w:rFonts w:cstheme="minorHAnsi"/>
          <w:sz w:val="19"/>
          <w:szCs w:val="19"/>
        </w:rPr>
        <w:t xml:space="preserve"> </w:t>
      </w:r>
      <w:proofErr w:type="spellStart"/>
      <w:r w:rsidRPr="00AD0DCF">
        <w:rPr>
          <w:rFonts w:cstheme="minorHAnsi"/>
          <w:sz w:val="19"/>
          <w:szCs w:val="19"/>
        </w:rPr>
        <w:t>automotive</w:t>
      </w:r>
      <w:proofErr w:type="spellEnd"/>
      <w:r w:rsidRPr="00AD0DCF">
        <w:rPr>
          <w:rFonts w:cstheme="minorHAnsi"/>
          <w:sz w:val="19"/>
          <w:szCs w:val="19"/>
        </w:rPr>
        <w:t>.</w:t>
      </w:r>
      <w:r w:rsidRPr="002C5AC3">
        <w:rPr>
          <w:b/>
          <w:bCs/>
          <w:sz w:val="19"/>
          <w:szCs w:val="19"/>
          <w:lang w:val="en-US"/>
        </w:rPr>
        <w:t xml:space="preserve"> </w:t>
      </w:r>
      <w:r w:rsidRPr="00C91C9E">
        <w:rPr>
          <w:b/>
          <w:bCs/>
          <w:sz w:val="19"/>
          <w:szCs w:val="19"/>
          <w:lang w:val="en-US"/>
        </w:rPr>
        <w:t>Vogel Communications Group</w:t>
      </w:r>
      <w:r w:rsidRPr="00C91C9E">
        <w:rPr>
          <w:bCs/>
          <w:sz w:val="19"/>
          <w:szCs w:val="19"/>
          <w:lang w:val="en-US"/>
        </w:rPr>
        <w:t xml:space="preserve"> is one of the leading service providers for B2B communications in the German-speaking realm. With </w:t>
      </w:r>
      <w:r w:rsidR="00606A0F">
        <w:rPr>
          <w:bCs/>
          <w:sz w:val="19"/>
          <w:szCs w:val="19"/>
          <w:lang w:val="en-US"/>
        </w:rPr>
        <w:t>four</w:t>
      </w:r>
      <w:r w:rsidRPr="00C91C9E">
        <w:rPr>
          <w:bCs/>
          <w:sz w:val="19"/>
          <w:szCs w:val="19"/>
          <w:lang w:val="en-US"/>
        </w:rPr>
        <w:t xml:space="preserve"> agencies at the Berlin location, the group offers comprehensive expertise in co</w:t>
      </w:r>
      <w:r w:rsidRPr="00C91C9E">
        <w:rPr>
          <w:bCs/>
          <w:sz w:val="19"/>
          <w:szCs w:val="19"/>
          <w:lang w:val="en-US"/>
        </w:rPr>
        <w:t>m</w:t>
      </w:r>
      <w:r w:rsidRPr="00C91C9E">
        <w:rPr>
          <w:bCs/>
          <w:sz w:val="19"/>
          <w:szCs w:val="19"/>
          <w:lang w:val="en-US"/>
        </w:rPr>
        <w:t>munications</w:t>
      </w:r>
      <w:r w:rsidR="00606A0F">
        <w:rPr>
          <w:bCs/>
          <w:sz w:val="19"/>
          <w:szCs w:val="19"/>
          <w:lang w:val="en-US"/>
        </w:rPr>
        <w:t xml:space="preserve">. </w:t>
      </w:r>
      <w:r w:rsidRPr="00C91C9E">
        <w:rPr>
          <w:sz w:val="19"/>
          <w:szCs w:val="19"/>
          <w:lang w:val="en-US"/>
        </w:rPr>
        <w:t>The publishing departments manage 100+ trade journals, 100+ web portals, 100+ business events as well as numerous mobile services and internatio</w:t>
      </w:r>
      <w:r w:rsidR="00444F18">
        <w:rPr>
          <w:sz w:val="19"/>
          <w:szCs w:val="19"/>
          <w:lang w:val="en-US"/>
        </w:rPr>
        <w:t>n</w:t>
      </w:r>
      <w:r w:rsidRPr="00C91C9E">
        <w:rPr>
          <w:sz w:val="19"/>
          <w:szCs w:val="19"/>
          <w:lang w:val="en-US"/>
        </w:rPr>
        <w:t>al activities. The head office is in Würzburg.</w:t>
      </w:r>
    </w:p>
    <w:p w:rsidR="00F308D3" w:rsidRDefault="00F308D3" w:rsidP="00F308D3">
      <w:pPr>
        <w:spacing w:before="120"/>
        <w:jc w:val="center"/>
        <w:rPr>
          <w:sz w:val="19"/>
          <w:szCs w:val="19"/>
        </w:rPr>
      </w:pPr>
      <w:r w:rsidRPr="00C91C9E">
        <w:rPr>
          <w:sz w:val="19"/>
          <w:szCs w:val="19"/>
          <w:lang w:val="en-US"/>
        </w:rPr>
        <w:t xml:space="preserve">You can also find further information at </w:t>
      </w:r>
      <w:hyperlink r:id="rId10" w:history="1">
        <w:r w:rsidRPr="00C91C9E">
          <w:rPr>
            <w:rStyle w:val="Hyperlink"/>
            <w:sz w:val="19"/>
            <w:szCs w:val="19"/>
            <w:lang w:val="en-US"/>
          </w:rPr>
          <w:t>www.vogel.de</w:t>
        </w:r>
      </w:hyperlink>
      <w:r w:rsidRPr="00C91C9E">
        <w:rPr>
          <w:sz w:val="19"/>
          <w:szCs w:val="19"/>
          <w:lang w:val="en-US"/>
        </w:rPr>
        <w:t>.</w:t>
      </w:r>
      <w:r w:rsidRPr="00C91C9E">
        <w:rPr>
          <w:sz w:val="19"/>
          <w:szCs w:val="19"/>
          <w:lang w:val="en-US"/>
        </w:rPr>
        <w:br/>
      </w:r>
      <w:r w:rsidRPr="00C91C9E">
        <w:rPr>
          <w:sz w:val="19"/>
          <w:szCs w:val="19"/>
        </w:rPr>
        <w:t xml:space="preserve">Request a sample </w:t>
      </w:r>
      <w:proofErr w:type="spellStart"/>
      <w:r w:rsidRPr="00C91C9E">
        <w:rPr>
          <w:sz w:val="19"/>
          <w:szCs w:val="19"/>
        </w:rPr>
        <w:t>copy</w:t>
      </w:r>
      <w:proofErr w:type="spellEnd"/>
      <w:r w:rsidRPr="00C91C9E">
        <w:rPr>
          <w:sz w:val="19"/>
          <w:szCs w:val="19"/>
        </w:rPr>
        <w:t>/link.</w:t>
      </w:r>
    </w:p>
    <w:p w:rsidR="00F308D3" w:rsidRPr="00066672" w:rsidRDefault="00F308D3" w:rsidP="00066672">
      <w:pPr>
        <w:pStyle w:val="NurText"/>
        <w:rPr>
          <w:rFonts w:asciiTheme="minorHAnsi" w:hAnsiTheme="minorHAnsi" w:cstheme="minorHAnsi"/>
          <w:sz w:val="19"/>
          <w:szCs w:val="19"/>
        </w:rPr>
      </w:pPr>
      <w:bookmarkStart w:id="0" w:name="_GoBack"/>
      <w:bookmarkEnd w:id="0"/>
    </w:p>
    <w:sectPr w:rsidR="00F308D3" w:rsidRPr="00066672" w:rsidSect="008315C8">
      <w:headerReference w:type="default" r:id="rId11"/>
      <w:headerReference w:type="first" r:id="rId12"/>
      <w:pgSz w:w="11906" w:h="16838"/>
      <w:pgMar w:top="2410" w:right="340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4F" w:rsidRDefault="00C8744F" w:rsidP="000D45B9">
      <w:pPr>
        <w:spacing w:after="0" w:line="240" w:lineRule="auto"/>
      </w:pPr>
      <w:r>
        <w:separator/>
      </w:r>
    </w:p>
  </w:endnote>
  <w:endnote w:type="continuationSeparator" w:id="0">
    <w:p w:rsidR="00C8744F" w:rsidRDefault="00C8744F" w:rsidP="000D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4F" w:rsidRDefault="00C8744F" w:rsidP="000D45B9">
      <w:pPr>
        <w:spacing w:after="0" w:line="240" w:lineRule="auto"/>
      </w:pPr>
      <w:r>
        <w:separator/>
      </w:r>
    </w:p>
  </w:footnote>
  <w:footnote w:type="continuationSeparator" w:id="0">
    <w:p w:rsidR="00C8744F" w:rsidRDefault="00C8744F" w:rsidP="000D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A2" w:rsidRDefault="001D44A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1EB4F0" wp14:editId="341012A3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85073" cy="1072921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83_SON_VCG_Word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3" cy="1072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B9" w:rsidRDefault="009C65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72645FF" wp14:editId="72581DB0">
          <wp:simplePos x="0" y="0"/>
          <wp:positionH relativeFrom="column">
            <wp:posOffset>-919480</wp:posOffset>
          </wp:positionH>
          <wp:positionV relativeFrom="paragraph">
            <wp:posOffset>-469265</wp:posOffset>
          </wp:positionV>
          <wp:extent cx="7583998" cy="10727689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83_SON_VCG_Word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998" cy="10727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7AE" w:rsidRPr="000210F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3977ED90" wp14:editId="48E1741F">
              <wp:simplePos x="0" y="0"/>
              <wp:positionH relativeFrom="column">
                <wp:posOffset>4691380</wp:posOffset>
              </wp:positionH>
              <wp:positionV relativeFrom="page">
                <wp:posOffset>2714625</wp:posOffset>
              </wp:positionV>
              <wp:extent cx="1735200" cy="1512000"/>
              <wp:effectExtent l="0" t="0" r="0" b="1206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200" cy="151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7AE" w:rsidRPr="004400B6" w:rsidRDefault="009C0A9A" w:rsidP="006E7E4F">
                          <w:pPr>
                            <w:pStyle w:val="KontaktfeldHervorhebung"/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  <w:lang w:val="en-US"/>
                            </w:rPr>
                            <w:t>Your contact:</w:t>
                          </w:r>
                        </w:p>
                        <w:p w:rsidR="00C237AE" w:rsidRPr="004400B6" w:rsidRDefault="006E7E4F" w:rsidP="006E7E4F">
                          <w:pPr>
                            <w:pStyle w:val="Kontaktfeldrechts"/>
                            <w:rPr>
                              <w:lang w:val="en-US"/>
                            </w:rPr>
                          </w:pPr>
                          <w:r w:rsidRPr="004400B6">
                            <w:rPr>
                              <w:lang w:val="en-US"/>
                            </w:rPr>
                            <w:t xml:space="preserve">Dr. Gunther </w:t>
                          </w:r>
                          <w:proofErr w:type="spellStart"/>
                          <w:r w:rsidRPr="004400B6">
                            <w:rPr>
                              <w:lang w:val="en-US"/>
                            </w:rPr>
                            <w:t>Schunk</w:t>
                          </w:r>
                          <w:proofErr w:type="spellEnd"/>
                          <w:r w:rsidR="00C237AE" w:rsidRPr="004400B6">
                            <w:rPr>
                              <w:lang w:val="en-US"/>
                            </w:rPr>
                            <w:br/>
                          </w:r>
                          <w:r w:rsidRPr="004400B6">
                            <w:rPr>
                              <w:lang w:val="en-US"/>
                            </w:rPr>
                            <w:t>Corporate Communications</w:t>
                          </w:r>
                          <w:r w:rsidRPr="004400B6">
                            <w:rPr>
                              <w:lang w:val="en-US"/>
                            </w:rPr>
                            <w:br/>
                            <w:t>Vogel Communications Group</w:t>
                          </w:r>
                        </w:p>
                        <w:p w:rsidR="00C237AE" w:rsidRDefault="00C237AE" w:rsidP="006E7E4F">
                          <w:pPr>
                            <w:pStyle w:val="Kontaktfeldrechts"/>
                          </w:pPr>
                          <w:r w:rsidRPr="005E5373">
                            <w:t xml:space="preserve">t </w:t>
                          </w:r>
                          <w:r w:rsidR="006E7E4F" w:rsidRPr="006E7E4F">
                            <w:t>+49 931 418-2590</w:t>
                          </w:r>
                          <w:r w:rsidRPr="005E5373">
                            <w:br/>
                          </w:r>
                          <w:r w:rsidR="006E7E4F" w:rsidRPr="006E7E4F">
                            <w:t>pressestelle@vogel.de</w:t>
                          </w:r>
                        </w:p>
                        <w:p w:rsidR="009A1151" w:rsidRDefault="002C5AC3" w:rsidP="006E7E4F">
                          <w:pPr>
                            <w:pStyle w:val="Kontaktfeldrechts"/>
                          </w:pPr>
                          <w:r>
                            <w:t>September 1</w:t>
                          </w:r>
                          <w:r w:rsidR="000B4835">
                            <w:t>7</w:t>
                          </w:r>
                          <w:r w:rsidR="009C0A9A">
                            <w:t>th,</w:t>
                          </w:r>
                          <w:r w:rsidR="000E2B84">
                            <w:t xml:space="preserve"> 2019</w:t>
                          </w:r>
                        </w:p>
                        <w:p w:rsidR="00C237AE" w:rsidRPr="005E5373" w:rsidRDefault="00C237AE" w:rsidP="006E7E4F">
                          <w:pPr>
                            <w:pStyle w:val="Kontaktfeldrechts"/>
                          </w:pPr>
                        </w:p>
                      </w:txbxContent>
                    </wps:txbx>
                    <wps:bodyPr rot="0" vert="horz" wrap="square" lIns="9144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9.4pt;margin-top:213.75pt;width:136.65pt;height:11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" filled="f" stroked="f">
              <v:textbox inset=",0,0,0">
                <w:txbxContent>
                  <w:p w:rsidR="00C237AE" w:rsidRPr="004400B6" w:rsidRDefault="009C0A9A" w:rsidP="006E7E4F">
                    <w:pPr>
                      <w:pStyle w:val="KontaktfeldHervorhebung"/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  <w:lang w:val="en-US"/>
                      </w:rPr>
                    </w:pPr>
                    <w:r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  <w:lang w:val="en-US"/>
                      </w:rPr>
                      <w:t>Your contact:</w:t>
                    </w:r>
                  </w:p>
                  <w:p w:rsidR="00C237AE" w:rsidRPr="004400B6" w:rsidRDefault="006E7E4F" w:rsidP="006E7E4F">
                    <w:pPr>
                      <w:pStyle w:val="Kontaktfeldrechts"/>
                      <w:rPr>
                        <w:lang w:val="en-US"/>
                      </w:rPr>
                    </w:pPr>
                    <w:r w:rsidRPr="004400B6">
                      <w:rPr>
                        <w:lang w:val="en-US"/>
                      </w:rPr>
                      <w:t xml:space="preserve">Dr. Gunther </w:t>
                    </w:r>
                    <w:proofErr w:type="spellStart"/>
                    <w:r w:rsidRPr="004400B6">
                      <w:rPr>
                        <w:lang w:val="en-US"/>
                      </w:rPr>
                      <w:t>Schunk</w:t>
                    </w:r>
                    <w:proofErr w:type="spellEnd"/>
                    <w:r w:rsidR="00C237AE" w:rsidRPr="004400B6">
                      <w:rPr>
                        <w:lang w:val="en-US"/>
                      </w:rPr>
                      <w:br/>
                    </w:r>
                    <w:r w:rsidRPr="004400B6">
                      <w:rPr>
                        <w:lang w:val="en-US"/>
                      </w:rPr>
                      <w:t>Corporate Communications</w:t>
                    </w:r>
                    <w:r w:rsidRPr="004400B6">
                      <w:rPr>
                        <w:lang w:val="en-US"/>
                      </w:rPr>
                      <w:br/>
                      <w:t>Vogel Communications Group</w:t>
                    </w:r>
                  </w:p>
                  <w:p w:rsidR="00C237AE" w:rsidRDefault="00C237AE" w:rsidP="006E7E4F">
                    <w:pPr>
                      <w:pStyle w:val="Kontaktfeldrechts"/>
                    </w:pPr>
                    <w:r w:rsidRPr="005E5373">
                      <w:t xml:space="preserve">t </w:t>
                    </w:r>
                    <w:r w:rsidR="006E7E4F" w:rsidRPr="006E7E4F">
                      <w:t>+49 931 418-2590</w:t>
                    </w:r>
                    <w:r w:rsidRPr="005E5373">
                      <w:br/>
                    </w:r>
                    <w:r w:rsidR="006E7E4F" w:rsidRPr="006E7E4F">
                      <w:t>pressestelle@vogel.de</w:t>
                    </w:r>
                  </w:p>
                  <w:p w:rsidR="009A1151" w:rsidRDefault="002C5AC3" w:rsidP="006E7E4F">
                    <w:pPr>
                      <w:pStyle w:val="Kontaktfeldrechts"/>
                    </w:pPr>
                    <w:r>
                      <w:t>September 1</w:t>
                    </w:r>
                    <w:r w:rsidR="000B4835">
                      <w:t>7</w:t>
                    </w:r>
                    <w:r w:rsidR="009C0A9A">
                      <w:t>th,</w:t>
                    </w:r>
                    <w:r w:rsidR="000E2B84">
                      <w:t xml:space="preserve"> 2019</w:t>
                    </w:r>
                  </w:p>
                  <w:p w:rsidR="00C237AE" w:rsidRPr="005E5373" w:rsidRDefault="00C237AE" w:rsidP="006E7E4F">
                    <w:pPr>
                      <w:pStyle w:val="Kontaktfeldrechts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63670" w:rsidRPr="00C63670">
      <w:rPr>
        <w:noProof/>
        <w:lang w:eastAsia="de-DE"/>
      </w:rPr>
      <w:t xml:space="preserve"> </w:t>
    </w:r>
    <w:r w:rsidR="00124DB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7EA2"/>
    <w:multiLevelType w:val="hybridMultilevel"/>
    <w:tmpl w:val="DCE28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A2A32"/>
    <w:multiLevelType w:val="multilevel"/>
    <w:tmpl w:val="F276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70C55"/>
    <w:multiLevelType w:val="hybridMultilevel"/>
    <w:tmpl w:val="8976D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72ED7"/>
    <w:multiLevelType w:val="hybridMultilevel"/>
    <w:tmpl w:val="32843758"/>
    <w:lvl w:ilvl="0" w:tplc="F7AAC542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  <w:color w:val="3E3D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0324"/>
    <w:multiLevelType w:val="hybridMultilevel"/>
    <w:tmpl w:val="35EE3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38"/>
    <w:rsid w:val="000161BF"/>
    <w:rsid w:val="000379F2"/>
    <w:rsid w:val="00051050"/>
    <w:rsid w:val="000547B2"/>
    <w:rsid w:val="00066672"/>
    <w:rsid w:val="0009295C"/>
    <w:rsid w:val="00096E90"/>
    <w:rsid w:val="000B4835"/>
    <w:rsid w:val="000D45B9"/>
    <w:rsid w:val="000E2B84"/>
    <w:rsid w:val="000E41CB"/>
    <w:rsid w:val="00124DB4"/>
    <w:rsid w:val="00130EF6"/>
    <w:rsid w:val="001A7DC2"/>
    <w:rsid w:val="001B5F9E"/>
    <w:rsid w:val="001D44A2"/>
    <w:rsid w:val="00221AD4"/>
    <w:rsid w:val="00246DA0"/>
    <w:rsid w:val="00272709"/>
    <w:rsid w:val="002C5AC3"/>
    <w:rsid w:val="002F5F39"/>
    <w:rsid w:val="003A2234"/>
    <w:rsid w:val="003D498B"/>
    <w:rsid w:val="004126E7"/>
    <w:rsid w:val="0043777E"/>
    <w:rsid w:val="004400B6"/>
    <w:rsid w:val="00441C18"/>
    <w:rsid w:val="00444F18"/>
    <w:rsid w:val="00453177"/>
    <w:rsid w:val="004B03CB"/>
    <w:rsid w:val="004B4126"/>
    <w:rsid w:val="004E30C6"/>
    <w:rsid w:val="00510D5D"/>
    <w:rsid w:val="00515E86"/>
    <w:rsid w:val="00585693"/>
    <w:rsid w:val="00585934"/>
    <w:rsid w:val="005B348F"/>
    <w:rsid w:val="00606A0F"/>
    <w:rsid w:val="00610510"/>
    <w:rsid w:val="00614554"/>
    <w:rsid w:val="0061714D"/>
    <w:rsid w:val="00627AF3"/>
    <w:rsid w:val="00695CBE"/>
    <w:rsid w:val="006A770B"/>
    <w:rsid w:val="006E7E4F"/>
    <w:rsid w:val="00722F8F"/>
    <w:rsid w:val="0073756E"/>
    <w:rsid w:val="0077058F"/>
    <w:rsid w:val="007B0388"/>
    <w:rsid w:val="008315C8"/>
    <w:rsid w:val="0085114F"/>
    <w:rsid w:val="008542EE"/>
    <w:rsid w:val="00883496"/>
    <w:rsid w:val="00905045"/>
    <w:rsid w:val="00913CFB"/>
    <w:rsid w:val="00931F82"/>
    <w:rsid w:val="009613A3"/>
    <w:rsid w:val="009707CA"/>
    <w:rsid w:val="009A1151"/>
    <w:rsid w:val="009A5947"/>
    <w:rsid w:val="009C0A9A"/>
    <w:rsid w:val="009C6563"/>
    <w:rsid w:val="009E4EAC"/>
    <w:rsid w:val="00A12D0B"/>
    <w:rsid w:val="00A336D1"/>
    <w:rsid w:val="00A5203C"/>
    <w:rsid w:val="00AF1399"/>
    <w:rsid w:val="00B1012B"/>
    <w:rsid w:val="00B51A6C"/>
    <w:rsid w:val="00B56CAC"/>
    <w:rsid w:val="00B6332B"/>
    <w:rsid w:val="00B6397B"/>
    <w:rsid w:val="00B87338"/>
    <w:rsid w:val="00BE11A7"/>
    <w:rsid w:val="00BF6328"/>
    <w:rsid w:val="00BF7872"/>
    <w:rsid w:val="00C237AE"/>
    <w:rsid w:val="00C426F2"/>
    <w:rsid w:val="00C63670"/>
    <w:rsid w:val="00C8744F"/>
    <w:rsid w:val="00C910E4"/>
    <w:rsid w:val="00CC0567"/>
    <w:rsid w:val="00CC3C70"/>
    <w:rsid w:val="00CD6F0F"/>
    <w:rsid w:val="00D013BA"/>
    <w:rsid w:val="00D208C3"/>
    <w:rsid w:val="00DB75E6"/>
    <w:rsid w:val="00DE4D1D"/>
    <w:rsid w:val="00E17166"/>
    <w:rsid w:val="00E8068C"/>
    <w:rsid w:val="00F0486B"/>
    <w:rsid w:val="00F308D3"/>
    <w:rsid w:val="00F65203"/>
    <w:rsid w:val="00F77B30"/>
    <w:rsid w:val="00FC3322"/>
    <w:rsid w:val="00FC79B1"/>
    <w:rsid w:val="00FD006D"/>
    <w:rsid w:val="00FD023C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0C6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E7E4F"/>
    <w:pPr>
      <w:spacing w:after="0"/>
      <w:outlineLvl w:val="0"/>
    </w:pPr>
    <w:rPr>
      <w:rFonts w:asciiTheme="majorHAnsi" w:hAnsiTheme="majorHAns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66672"/>
    <w:pPr>
      <w:spacing w:line="240" w:lineRule="auto"/>
      <w:outlineLvl w:val="1"/>
    </w:pPr>
    <w:rPr>
      <w:rFonts w:asciiTheme="majorHAnsi" w:hAnsiTheme="majorHAnsi"/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autoRedefine/>
    <w:uiPriority w:val="9"/>
    <w:semiHidden/>
    <w:unhideWhenUsed/>
    <w:qFormat/>
    <w:rsid w:val="004E30C6"/>
    <w:pPr>
      <w:spacing w:before="200"/>
      <w:outlineLvl w:val="2"/>
    </w:pPr>
    <w:rPr>
      <w:bCs/>
      <w:color w:val="2F7DE1" w:themeColor="accent6"/>
    </w:rPr>
  </w:style>
  <w:style w:type="paragraph" w:styleId="berschrift4">
    <w:name w:val="heading 4"/>
    <w:basedOn w:val="berschrift1"/>
    <w:next w:val="Standard"/>
    <w:link w:val="berschrift4Zchn"/>
    <w:autoRedefine/>
    <w:uiPriority w:val="9"/>
    <w:semiHidden/>
    <w:unhideWhenUsed/>
    <w:qFormat/>
    <w:rsid w:val="004E30C6"/>
    <w:pPr>
      <w:spacing w:before="200"/>
      <w:outlineLvl w:val="3"/>
    </w:pPr>
    <w:rPr>
      <w:bCs/>
      <w:iCs/>
      <w:color w:val="2F7DE1" w:themeColor="accent6"/>
    </w:rPr>
  </w:style>
  <w:style w:type="paragraph" w:styleId="berschrift5">
    <w:name w:val="heading 5"/>
    <w:basedOn w:val="berschrift1"/>
    <w:next w:val="Standard"/>
    <w:link w:val="berschrift5Zchn"/>
    <w:autoRedefine/>
    <w:uiPriority w:val="9"/>
    <w:semiHidden/>
    <w:unhideWhenUsed/>
    <w:qFormat/>
    <w:rsid w:val="004E30C6"/>
    <w:pPr>
      <w:spacing w:before="200"/>
      <w:outlineLvl w:val="4"/>
    </w:pPr>
    <w:rPr>
      <w:color w:val="2F7DE1" w:themeColor="accent6"/>
    </w:rPr>
  </w:style>
  <w:style w:type="paragraph" w:styleId="berschrift6">
    <w:name w:val="heading 6"/>
    <w:basedOn w:val="berschrift1"/>
    <w:next w:val="Standard"/>
    <w:link w:val="berschrift6Zchn"/>
    <w:autoRedefine/>
    <w:uiPriority w:val="9"/>
    <w:semiHidden/>
    <w:unhideWhenUsed/>
    <w:qFormat/>
    <w:rsid w:val="004E30C6"/>
    <w:pPr>
      <w:spacing w:before="200"/>
      <w:outlineLvl w:val="5"/>
    </w:pPr>
    <w:rPr>
      <w:iCs/>
      <w:color w:val="2F7DE1" w:themeColor="accent6"/>
    </w:rPr>
  </w:style>
  <w:style w:type="paragraph" w:styleId="berschrift7">
    <w:name w:val="heading 7"/>
    <w:basedOn w:val="berschrift1"/>
    <w:next w:val="Standard"/>
    <w:link w:val="berschrift7Zchn"/>
    <w:autoRedefine/>
    <w:uiPriority w:val="9"/>
    <w:semiHidden/>
    <w:unhideWhenUsed/>
    <w:qFormat/>
    <w:rsid w:val="004E30C6"/>
    <w:pPr>
      <w:spacing w:before="200"/>
      <w:outlineLvl w:val="6"/>
    </w:pPr>
    <w:rPr>
      <w:iCs/>
      <w:color w:val="2F7DE1" w:themeColor="accent6"/>
    </w:rPr>
  </w:style>
  <w:style w:type="paragraph" w:styleId="berschrift8">
    <w:name w:val="heading 8"/>
    <w:basedOn w:val="berschrift1"/>
    <w:next w:val="Standard"/>
    <w:link w:val="berschrift8Zchn"/>
    <w:autoRedefine/>
    <w:uiPriority w:val="9"/>
    <w:semiHidden/>
    <w:unhideWhenUsed/>
    <w:qFormat/>
    <w:rsid w:val="004E30C6"/>
    <w:pPr>
      <w:spacing w:before="200"/>
      <w:outlineLvl w:val="7"/>
    </w:pPr>
    <w:rPr>
      <w:color w:val="2F7DE1" w:themeColor="accent6"/>
      <w:szCs w:val="20"/>
    </w:rPr>
  </w:style>
  <w:style w:type="paragraph" w:styleId="berschrift9">
    <w:name w:val="heading 9"/>
    <w:basedOn w:val="berschrift1"/>
    <w:next w:val="Standard"/>
    <w:link w:val="berschrift9Zchn"/>
    <w:autoRedefine/>
    <w:uiPriority w:val="9"/>
    <w:semiHidden/>
    <w:unhideWhenUsed/>
    <w:qFormat/>
    <w:rsid w:val="004E30C6"/>
    <w:pPr>
      <w:spacing w:before="200"/>
      <w:outlineLvl w:val="8"/>
    </w:pPr>
    <w:rPr>
      <w:iCs/>
      <w:color w:val="2F7DE1" w:themeColor="accent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5B9"/>
  </w:style>
  <w:style w:type="paragraph" w:styleId="Fuzeile">
    <w:name w:val="footer"/>
    <w:basedOn w:val="Standard"/>
    <w:link w:val="FuzeileZchn"/>
    <w:uiPriority w:val="99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5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5B9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rsid w:val="000D45B9"/>
    <w:rPr>
      <w:b/>
      <w:bCs/>
      <w:i/>
      <w:iCs/>
      <w:color w:val="C4D6ED" w:themeColor="accent1"/>
    </w:rPr>
  </w:style>
  <w:style w:type="paragraph" w:customStyle="1" w:styleId="Kontaktfeldrechts">
    <w:name w:val="Kontaktfeld rechts"/>
    <w:link w:val="KontaktfeldrechtsZchn"/>
    <w:autoRedefine/>
    <w:qFormat/>
    <w:rsid w:val="006E7E4F"/>
    <w:rPr>
      <w:rFonts w:ascii="Arial" w:eastAsiaTheme="majorEastAsia" w:hAnsi="Arial" w:cs="Arial"/>
      <w:iCs/>
      <w:color w:val="000000" w:themeColor="text1"/>
      <w:sz w:val="16"/>
      <w:szCs w:val="16"/>
    </w:rPr>
  </w:style>
  <w:style w:type="paragraph" w:customStyle="1" w:styleId="KontaktfeldHervorhebung">
    <w:name w:val="Kontaktfeld Hervorhebung"/>
    <w:basedOn w:val="Kontaktfeldrechts"/>
    <w:link w:val="KontaktfeldHervorhebungZchn"/>
    <w:autoRedefine/>
    <w:qFormat/>
    <w:rsid w:val="00A5203C"/>
    <w:rPr>
      <w:b/>
    </w:rPr>
  </w:style>
  <w:style w:type="character" w:customStyle="1" w:styleId="KontaktfeldrechtsZchn">
    <w:name w:val="Kontaktfeld rechts Zchn"/>
    <w:basedOn w:val="berschrift9Zchn"/>
    <w:link w:val="Kontaktfeldrechts"/>
    <w:rsid w:val="006E7E4F"/>
    <w:rPr>
      <w:rFonts w:ascii="Arial" w:eastAsiaTheme="majorEastAsia" w:hAnsi="Arial" w:cs="Arial"/>
      <w:b w:val="0"/>
      <w:bCs w:val="0"/>
      <w:iCs/>
      <w:color w:val="000000" w:themeColor="text1"/>
      <w:sz w:val="16"/>
      <w:szCs w:val="16"/>
    </w:rPr>
  </w:style>
  <w:style w:type="character" w:customStyle="1" w:styleId="KontaktfeldHervorhebungZchn">
    <w:name w:val="Kontaktfeld Hervorhebung Zchn"/>
    <w:basedOn w:val="KontaktfeldrechtsZchn"/>
    <w:link w:val="KontaktfeldHervorhebung"/>
    <w:rsid w:val="00A5203C"/>
    <w:rPr>
      <w:rFonts w:ascii="Arial" w:eastAsiaTheme="majorEastAsia" w:hAnsi="Arial" w:cs="Arial"/>
      <w:b/>
      <w:bCs w:val="0"/>
      <w:i w:val="0"/>
      <w:iCs/>
      <w:color w:val="000000" w:themeColor="text1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0"/>
    </w:rPr>
  </w:style>
  <w:style w:type="table" w:styleId="Tabellenraster">
    <w:name w:val="Table Grid"/>
    <w:basedOn w:val="NormaleTabelle"/>
    <w:uiPriority w:val="59"/>
    <w:rsid w:val="004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adresse">
    <w:name w:val="Empfängeradresse"/>
    <w:basedOn w:val="KeinLeerraum"/>
    <w:autoRedefine/>
    <w:uiPriority w:val="5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customStyle="1" w:styleId="Absenderadresse">
    <w:name w:val="Absenderadresse"/>
    <w:basedOn w:val="KeinLeerraum"/>
    <w:autoRedefine/>
    <w:uiPriority w:val="3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styleId="KeinLeerraum">
    <w:name w:val="No Spacing"/>
    <w:autoRedefine/>
    <w:uiPriority w:val="1"/>
    <w:qFormat/>
    <w:rsid w:val="00124DB4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124DB4"/>
    <w:rPr>
      <w:color w:val="808080"/>
    </w:rPr>
  </w:style>
  <w:style w:type="character" w:styleId="Fett">
    <w:name w:val="Strong"/>
    <w:basedOn w:val="Absatz-Standardschriftart"/>
    <w:uiPriority w:val="22"/>
    <w:qFormat/>
    <w:rsid w:val="001A7DC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7E4F"/>
    <w:rPr>
      <w:rFonts w:asciiTheme="majorHAnsi" w:hAnsiTheme="majorHAnsi"/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6672"/>
    <w:rPr>
      <w:rFonts w:asciiTheme="majorHAnsi" w:hAnsiTheme="majorHAnsi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30C6"/>
    <w:rPr>
      <w:rFonts w:asciiTheme="majorHAnsi" w:eastAsiaTheme="majorEastAsia" w:hAnsiTheme="majorHAnsi" w:cstheme="majorBidi"/>
      <w:b/>
      <w:color w:val="2F7DE1" w:themeColor="accent6"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0C6"/>
    <w:rPr>
      <w:rFonts w:asciiTheme="majorHAnsi" w:eastAsiaTheme="majorEastAsia" w:hAnsiTheme="majorHAnsi" w:cstheme="majorBidi"/>
      <w:b/>
      <w:iCs/>
      <w:color w:val="2F7DE1" w:themeColor="accent6"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0"/>
    </w:rPr>
  </w:style>
  <w:style w:type="paragraph" w:styleId="Titel">
    <w:name w:val="Title"/>
    <w:basedOn w:val="Standard"/>
    <w:next w:val="Standard"/>
    <w:link w:val="TitelZchn"/>
    <w:autoRedefine/>
    <w:uiPriority w:val="10"/>
    <w:rsid w:val="00AF139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39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0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4E30C6"/>
    <w:pPr>
      <w:numPr>
        <w:ilvl w:val="1"/>
      </w:numPr>
    </w:pPr>
    <w:rPr>
      <w:rFonts w:asciiTheme="majorHAnsi" w:eastAsiaTheme="majorEastAsia" w:hAnsiTheme="majorHAnsi" w:cstheme="majorBidi"/>
      <w:b/>
      <w:iCs/>
      <w:color w:val="2F7DE1" w:themeColor="accent6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0C6"/>
    <w:rPr>
      <w:rFonts w:asciiTheme="majorHAnsi" w:eastAsiaTheme="majorEastAsia" w:hAnsiTheme="majorHAnsi" w:cstheme="majorBidi"/>
      <w:b/>
      <w:iCs/>
      <w:color w:val="2F7DE1" w:themeColor="accent6"/>
      <w:spacing w:val="15"/>
      <w:sz w:val="20"/>
      <w:szCs w:val="24"/>
    </w:rPr>
  </w:style>
  <w:style w:type="character" w:styleId="SchwacherVerweis">
    <w:name w:val="Subtle Reference"/>
    <w:basedOn w:val="Absatz-Standardschriftart"/>
    <w:uiPriority w:val="31"/>
    <w:rsid w:val="00AF1399"/>
    <w:rPr>
      <w:caps w:val="0"/>
      <w:smallCaps w:val="0"/>
      <w:color w:val="2F7DE1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F1399"/>
    <w:rPr>
      <w:b/>
      <w:bCs/>
      <w:caps w:val="0"/>
      <w:smallCaps w:val="0"/>
      <w:color w:val="2F7DE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F1399"/>
    <w:rPr>
      <w:b/>
      <w:bCs/>
      <w:caps w:val="0"/>
      <w:smallCaps w:val="0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8315C8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8315C8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FC79B1"/>
    <w:pPr>
      <w:spacing w:after="0" w:line="240" w:lineRule="auto"/>
      <w:ind w:left="720"/>
      <w:contextualSpacing/>
    </w:pPr>
    <w:rPr>
      <w:rFonts w:ascii="Calibri" w:hAnsi="Calibri" w:cs="Times New Roman"/>
      <w:sz w:val="22"/>
    </w:rPr>
  </w:style>
  <w:style w:type="character" w:customStyle="1" w:styleId="entry--content">
    <w:name w:val="entry--content"/>
    <w:basedOn w:val="Absatz-Standardschriftart"/>
    <w:rsid w:val="00FC79B1"/>
  </w:style>
  <w:style w:type="paragraph" w:customStyle="1" w:styleId="NormalParagraphStyle">
    <w:name w:val="NormalParagraphStyle"/>
    <w:basedOn w:val="Standard"/>
    <w:uiPriority w:val="99"/>
    <w:rsid w:val="00FC79B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semiHidden/>
    <w:rsid w:val="00FC79B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613A3"/>
    <w:rPr>
      <w:color w:val="000000" w:themeColor="followedHyperlink"/>
      <w:u w:val="single"/>
    </w:rPr>
  </w:style>
  <w:style w:type="paragraph" w:customStyle="1" w:styleId="Abbinder">
    <w:name w:val="Abbinder"/>
    <w:basedOn w:val="Standard"/>
    <w:uiPriority w:val="99"/>
    <w:rsid w:val="00F308D3"/>
    <w:pPr>
      <w:spacing w:before="240" w:after="120" w:line="240" w:lineRule="auto"/>
      <w:jc w:val="both"/>
    </w:pPr>
    <w:rPr>
      <w:rFonts w:ascii="Tahoma" w:eastAsia="Times New Roman" w:hAnsi="Tahoma" w:cs="Tahoma"/>
      <w:snapToGrid w:val="0"/>
      <w:sz w:val="21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0C6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E7E4F"/>
    <w:pPr>
      <w:spacing w:after="0"/>
      <w:outlineLvl w:val="0"/>
    </w:pPr>
    <w:rPr>
      <w:rFonts w:asciiTheme="majorHAnsi" w:hAnsiTheme="majorHAns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66672"/>
    <w:pPr>
      <w:spacing w:line="240" w:lineRule="auto"/>
      <w:outlineLvl w:val="1"/>
    </w:pPr>
    <w:rPr>
      <w:rFonts w:asciiTheme="majorHAnsi" w:hAnsiTheme="majorHAnsi"/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autoRedefine/>
    <w:uiPriority w:val="9"/>
    <w:semiHidden/>
    <w:unhideWhenUsed/>
    <w:qFormat/>
    <w:rsid w:val="004E30C6"/>
    <w:pPr>
      <w:spacing w:before="200"/>
      <w:outlineLvl w:val="2"/>
    </w:pPr>
    <w:rPr>
      <w:bCs/>
      <w:color w:val="2F7DE1" w:themeColor="accent6"/>
    </w:rPr>
  </w:style>
  <w:style w:type="paragraph" w:styleId="berschrift4">
    <w:name w:val="heading 4"/>
    <w:basedOn w:val="berschrift1"/>
    <w:next w:val="Standard"/>
    <w:link w:val="berschrift4Zchn"/>
    <w:autoRedefine/>
    <w:uiPriority w:val="9"/>
    <w:semiHidden/>
    <w:unhideWhenUsed/>
    <w:qFormat/>
    <w:rsid w:val="004E30C6"/>
    <w:pPr>
      <w:spacing w:before="200"/>
      <w:outlineLvl w:val="3"/>
    </w:pPr>
    <w:rPr>
      <w:bCs/>
      <w:iCs/>
      <w:color w:val="2F7DE1" w:themeColor="accent6"/>
    </w:rPr>
  </w:style>
  <w:style w:type="paragraph" w:styleId="berschrift5">
    <w:name w:val="heading 5"/>
    <w:basedOn w:val="berschrift1"/>
    <w:next w:val="Standard"/>
    <w:link w:val="berschrift5Zchn"/>
    <w:autoRedefine/>
    <w:uiPriority w:val="9"/>
    <w:semiHidden/>
    <w:unhideWhenUsed/>
    <w:qFormat/>
    <w:rsid w:val="004E30C6"/>
    <w:pPr>
      <w:spacing w:before="200"/>
      <w:outlineLvl w:val="4"/>
    </w:pPr>
    <w:rPr>
      <w:color w:val="2F7DE1" w:themeColor="accent6"/>
    </w:rPr>
  </w:style>
  <w:style w:type="paragraph" w:styleId="berschrift6">
    <w:name w:val="heading 6"/>
    <w:basedOn w:val="berschrift1"/>
    <w:next w:val="Standard"/>
    <w:link w:val="berschrift6Zchn"/>
    <w:autoRedefine/>
    <w:uiPriority w:val="9"/>
    <w:semiHidden/>
    <w:unhideWhenUsed/>
    <w:qFormat/>
    <w:rsid w:val="004E30C6"/>
    <w:pPr>
      <w:spacing w:before="200"/>
      <w:outlineLvl w:val="5"/>
    </w:pPr>
    <w:rPr>
      <w:iCs/>
      <w:color w:val="2F7DE1" w:themeColor="accent6"/>
    </w:rPr>
  </w:style>
  <w:style w:type="paragraph" w:styleId="berschrift7">
    <w:name w:val="heading 7"/>
    <w:basedOn w:val="berschrift1"/>
    <w:next w:val="Standard"/>
    <w:link w:val="berschrift7Zchn"/>
    <w:autoRedefine/>
    <w:uiPriority w:val="9"/>
    <w:semiHidden/>
    <w:unhideWhenUsed/>
    <w:qFormat/>
    <w:rsid w:val="004E30C6"/>
    <w:pPr>
      <w:spacing w:before="200"/>
      <w:outlineLvl w:val="6"/>
    </w:pPr>
    <w:rPr>
      <w:iCs/>
      <w:color w:val="2F7DE1" w:themeColor="accent6"/>
    </w:rPr>
  </w:style>
  <w:style w:type="paragraph" w:styleId="berschrift8">
    <w:name w:val="heading 8"/>
    <w:basedOn w:val="berschrift1"/>
    <w:next w:val="Standard"/>
    <w:link w:val="berschrift8Zchn"/>
    <w:autoRedefine/>
    <w:uiPriority w:val="9"/>
    <w:semiHidden/>
    <w:unhideWhenUsed/>
    <w:qFormat/>
    <w:rsid w:val="004E30C6"/>
    <w:pPr>
      <w:spacing w:before="200"/>
      <w:outlineLvl w:val="7"/>
    </w:pPr>
    <w:rPr>
      <w:color w:val="2F7DE1" w:themeColor="accent6"/>
      <w:szCs w:val="20"/>
    </w:rPr>
  </w:style>
  <w:style w:type="paragraph" w:styleId="berschrift9">
    <w:name w:val="heading 9"/>
    <w:basedOn w:val="berschrift1"/>
    <w:next w:val="Standard"/>
    <w:link w:val="berschrift9Zchn"/>
    <w:autoRedefine/>
    <w:uiPriority w:val="9"/>
    <w:semiHidden/>
    <w:unhideWhenUsed/>
    <w:qFormat/>
    <w:rsid w:val="004E30C6"/>
    <w:pPr>
      <w:spacing w:before="200"/>
      <w:outlineLvl w:val="8"/>
    </w:pPr>
    <w:rPr>
      <w:iCs/>
      <w:color w:val="2F7DE1" w:themeColor="accent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5B9"/>
  </w:style>
  <w:style w:type="paragraph" w:styleId="Fuzeile">
    <w:name w:val="footer"/>
    <w:basedOn w:val="Standard"/>
    <w:link w:val="FuzeileZchn"/>
    <w:uiPriority w:val="99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5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5B9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rsid w:val="000D45B9"/>
    <w:rPr>
      <w:b/>
      <w:bCs/>
      <w:i/>
      <w:iCs/>
      <w:color w:val="C4D6ED" w:themeColor="accent1"/>
    </w:rPr>
  </w:style>
  <w:style w:type="paragraph" w:customStyle="1" w:styleId="Kontaktfeldrechts">
    <w:name w:val="Kontaktfeld rechts"/>
    <w:link w:val="KontaktfeldrechtsZchn"/>
    <w:autoRedefine/>
    <w:qFormat/>
    <w:rsid w:val="006E7E4F"/>
    <w:rPr>
      <w:rFonts w:ascii="Arial" w:eastAsiaTheme="majorEastAsia" w:hAnsi="Arial" w:cs="Arial"/>
      <w:iCs/>
      <w:color w:val="000000" w:themeColor="text1"/>
      <w:sz w:val="16"/>
      <w:szCs w:val="16"/>
    </w:rPr>
  </w:style>
  <w:style w:type="paragraph" w:customStyle="1" w:styleId="KontaktfeldHervorhebung">
    <w:name w:val="Kontaktfeld Hervorhebung"/>
    <w:basedOn w:val="Kontaktfeldrechts"/>
    <w:link w:val="KontaktfeldHervorhebungZchn"/>
    <w:autoRedefine/>
    <w:qFormat/>
    <w:rsid w:val="00A5203C"/>
    <w:rPr>
      <w:b/>
    </w:rPr>
  </w:style>
  <w:style w:type="character" w:customStyle="1" w:styleId="KontaktfeldrechtsZchn">
    <w:name w:val="Kontaktfeld rechts Zchn"/>
    <w:basedOn w:val="berschrift9Zchn"/>
    <w:link w:val="Kontaktfeldrechts"/>
    <w:rsid w:val="006E7E4F"/>
    <w:rPr>
      <w:rFonts w:ascii="Arial" w:eastAsiaTheme="majorEastAsia" w:hAnsi="Arial" w:cs="Arial"/>
      <w:b w:val="0"/>
      <w:bCs w:val="0"/>
      <w:iCs/>
      <w:color w:val="000000" w:themeColor="text1"/>
      <w:sz w:val="16"/>
      <w:szCs w:val="16"/>
    </w:rPr>
  </w:style>
  <w:style w:type="character" w:customStyle="1" w:styleId="KontaktfeldHervorhebungZchn">
    <w:name w:val="Kontaktfeld Hervorhebung Zchn"/>
    <w:basedOn w:val="KontaktfeldrechtsZchn"/>
    <w:link w:val="KontaktfeldHervorhebung"/>
    <w:rsid w:val="00A5203C"/>
    <w:rPr>
      <w:rFonts w:ascii="Arial" w:eastAsiaTheme="majorEastAsia" w:hAnsi="Arial" w:cs="Arial"/>
      <w:b/>
      <w:bCs w:val="0"/>
      <w:i w:val="0"/>
      <w:iCs/>
      <w:color w:val="000000" w:themeColor="text1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0"/>
    </w:rPr>
  </w:style>
  <w:style w:type="table" w:styleId="Tabellenraster">
    <w:name w:val="Table Grid"/>
    <w:basedOn w:val="NormaleTabelle"/>
    <w:uiPriority w:val="59"/>
    <w:rsid w:val="004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adresse">
    <w:name w:val="Empfängeradresse"/>
    <w:basedOn w:val="KeinLeerraum"/>
    <w:autoRedefine/>
    <w:uiPriority w:val="5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customStyle="1" w:styleId="Absenderadresse">
    <w:name w:val="Absenderadresse"/>
    <w:basedOn w:val="KeinLeerraum"/>
    <w:autoRedefine/>
    <w:uiPriority w:val="3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styleId="KeinLeerraum">
    <w:name w:val="No Spacing"/>
    <w:autoRedefine/>
    <w:uiPriority w:val="1"/>
    <w:qFormat/>
    <w:rsid w:val="00124DB4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124DB4"/>
    <w:rPr>
      <w:color w:val="808080"/>
    </w:rPr>
  </w:style>
  <w:style w:type="character" w:styleId="Fett">
    <w:name w:val="Strong"/>
    <w:basedOn w:val="Absatz-Standardschriftart"/>
    <w:uiPriority w:val="22"/>
    <w:qFormat/>
    <w:rsid w:val="001A7DC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7E4F"/>
    <w:rPr>
      <w:rFonts w:asciiTheme="majorHAnsi" w:hAnsiTheme="majorHAnsi"/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6672"/>
    <w:rPr>
      <w:rFonts w:asciiTheme="majorHAnsi" w:hAnsiTheme="majorHAnsi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30C6"/>
    <w:rPr>
      <w:rFonts w:asciiTheme="majorHAnsi" w:eastAsiaTheme="majorEastAsia" w:hAnsiTheme="majorHAnsi" w:cstheme="majorBidi"/>
      <w:b/>
      <w:color w:val="2F7DE1" w:themeColor="accent6"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0C6"/>
    <w:rPr>
      <w:rFonts w:asciiTheme="majorHAnsi" w:eastAsiaTheme="majorEastAsia" w:hAnsiTheme="majorHAnsi" w:cstheme="majorBidi"/>
      <w:b/>
      <w:iCs/>
      <w:color w:val="2F7DE1" w:themeColor="accent6"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0"/>
    </w:rPr>
  </w:style>
  <w:style w:type="paragraph" w:styleId="Titel">
    <w:name w:val="Title"/>
    <w:basedOn w:val="Standard"/>
    <w:next w:val="Standard"/>
    <w:link w:val="TitelZchn"/>
    <w:autoRedefine/>
    <w:uiPriority w:val="10"/>
    <w:rsid w:val="00AF139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39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0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4E30C6"/>
    <w:pPr>
      <w:numPr>
        <w:ilvl w:val="1"/>
      </w:numPr>
    </w:pPr>
    <w:rPr>
      <w:rFonts w:asciiTheme="majorHAnsi" w:eastAsiaTheme="majorEastAsia" w:hAnsiTheme="majorHAnsi" w:cstheme="majorBidi"/>
      <w:b/>
      <w:iCs/>
      <w:color w:val="2F7DE1" w:themeColor="accent6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0C6"/>
    <w:rPr>
      <w:rFonts w:asciiTheme="majorHAnsi" w:eastAsiaTheme="majorEastAsia" w:hAnsiTheme="majorHAnsi" w:cstheme="majorBidi"/>
      <w:b/>
      <w:iCs/>
      <w:color w:val="2F7DE1" w:themeColor="accent6"/>
      <w:spacing w:val="15"/>
      <w:sz w:val="20"/>
      <w:szCs w:val="24"/>
    </w:rPr>
  </w:style>
  <w:style w:type="character" w:styleId="SchwacherVerweis">
    <w:name w:val="Subtle Reference"/>
    <w:basedOn w:val="Absatz-Standardschriftart"/>
    <w:uiPriority w:val="31"/>
    <w:rsid w:val="00AF1399"/>
    <w:rPr>
      <w:caps w:val="0"/>
      <w:smallCaps w:val="0"/>
      <w:color w:val="2F7DE1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F1399"/>
    <w:rPr>
      <w:b/>
      <w:bCs/>
      <w:caps w:val="0"/>
      <w:smallCaps w:val="0"/>
      <w:color w:val="2F7DE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F1399"/>
    <w:rPr>
      <w:b/>
      <w:bCs/>
      <w:caps w:val="0"/>
      <w:smallCaps w:val="0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8315C8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8315C8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FC79B1"/>
    <w:pPr>
      <w:spacing w:after="0" w:line="240" w:lineRule="auto"/>
      <w:ind w:left="720"/>
      <w:contextualSpacing/>
    </w:pPr>
    <w:rPr>
      <w:rFonts w:ascii="Calibri" w:hAnsi="Calibri" w:cs="Times New Roman"/>
      <w:sz w:val="22"/>
    </w:rPr>
  </w:style>
  <w:style w:type="character" w:customStyle="1" w:styleId="entry--content">
    <w:name w:val="entry--content"/>
    <w:basedOn w:val="Absatz-Standardschriftart"/>
    <w:rsid w:val="00FC79B1"/>
  </w:style>
  <w:style w:type="paragraph" w:customStyle="1" w:styleId="NormalParagraphStyle">
    <w:name w:val="NormalParagraphStyle"/>
    <w:basedOn w:val="Standard"/>
    <w:uiPriority w:val="99"/>
    <w:rsid w:val="00FC79B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semiHidden/>
    <w:rsid w:val="00FC79B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613A3"/>
    <w:rPr>
      <w:color w:val="000000" w:themeColor="followedHyperlink"/>
      <w:u w:val="single"/>
    </w:rPr>
  </w:style>
  <w:style w:type="paragraph" w:customStyle="1" w:styleId="Abbinder">
    <w:name w:val="Abbinder"/>
    <w:basedOn w:val="Standard"/>
    <w:uiPriority w:val="99"/>
    <w:rsid w:val="00F308D3"/>
    <w:pPr>
      <w:spacing w:before="240" w:after="120" w:line="240" w:lineRule="auto"/>
      <w:jc w:val="both"/>
    </w:pPr>
    <w:rPr>
      <w:rFonts w:ascii="Tahoma" w:eastAsia="Times New Roman" w:hAnsi="Tahoma" w:cs="Tahoma"/>
      <w:snapToGrid w:val="0"/>
      <w:sz w:val="21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ogel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gel-fachbuch.de/heattransf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erhard\AppData\Local\Temp\Temp1_Word-Vorlagen.zip\08_Word-Vorlagen%20Pressemitteilungen\Wordvorlage_Pressemitteilung_Corporate.dotx" TargetMode="External"/></Relationships>
</file>

<file path=word/theme/theme1.xml><?xml version="1.0" encoding="utf-8"?>
<a:theme xmlns:a="http://schemas.openxmlformats.org/drawingml/2006/main" name="Larissa">
  <a:themeElements>
    <a:clrScheme name="Vogel Communications Group">
      <a:dk1>
        <a:srgbClr val="000000"/>
      </a:dk1>
      <a:lt1>
        <a:srgbClr val="FFFFFF"/>
      </a:lt1>
      <a:dk2>
        <a:srgbClr val="000000"/>
      </a:dk2>
      <a:lt2>
        <a:srgbClr val="A3B1C8"/>
      </a:lt2>
      <a:accent1>
        <a:srgbClr val="C4D6ED"/>
      </a:accent1>
      <a:accent2>
        <a:srgbClr val="2F7DE1"/>
      </a:accent2>
      <a:accent3>
        <a:srgbClr val="C4D6ED"/>
      </a:accent3>
      <a:accent4>
        <a:srgbClr val="002856"/>
      </a:accent4>
      <a:accent5>
        <a:srgbClr val="002856"/>
      </a:accent5>
      <a:accent6>
        <a:srgbClr val="2F7DE1"/>
      </a:accent6>
      <a:hlink>
        <a:srgbClr val="000000"/>
      </a:hlink>
      <a:folHlink>
        <a:srgbClr val="000000"/>
      </a:folHlink>
    </a:clrScheme>
    <a:fontScheme name="VCG">
      <a:majorFont>
        <a:latin typeface="Georgia"/>
        <a:ea typeface="Helvetica Neue Medium"/>
        <a:cs typeface="Helvetica Neue Medium"/>
      </a:majorFont>
      <a:minorFont>
        <a:latin typeface="Arial"/>
        <a:ea typeface="Helvetica Neue Medium"/>
        <a:cs typeface="Helvetica Neue Medium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FA6E-D12B-428C-931E-2FED9563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Wordvorlage_Pressemitteilung_Corporate.dotx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 Business Media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Lena</dc:creator>
  <cp:lastModifiedBy>Bausenwein Christine</cp:lastModifiedBy>
  <cp:revision>35</cp:revision>
  <cp:lastPrinted>2019-09-17T09:31:00Z</cp:lastPrinted>
  <dcterms:created xsi:type="dcterms:W3CDTF">2019-06-03T08:52:00Z</dcterms:created>
  <dcterms:modified xsi:type="dcterms:W3CDTF">2019-09-17T09:44:00Z</dcterms:modified>
</cp:coreProperties>
</file>